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DA51D" w14:textId="77777777" w:rsidR="005D6CBE" w:rsidRDefault="005D6CBE" w:rsidP="005D6CBE">
      <w:pPr>
        <w:spacing w:after="160" w:line="254" w:lineRule="auto"/>
        <w:jc w:val="right"/>
        <w:rPr>
          <w:rFonts w:ascii="Garamond" w:eastAsia="Calibri" w:hAnsi="Garamond" w:cs="Garamond"/>
          <w:b/>
          <w:sz w:val="22"/>
          <w:szCs w:val="22"/>
          <w:lang w:eastAsia="zh-CN"/>
        </w:rPr>
      </w:pPr>
      <w:bookmarkStart w:id="0" w:name="_Hlk87354461"/>
      <w:r w:rsidRPr="00910E33">
        <w:rPr>
          <w:rFonts w:ascii="Garamond" w:eastAsia="Calibri" w:hAnsi="Garamond" w:cs="Garamond"/>
          <w:b/>
          <w:iCs/>
          <w:sz w:val="22"/>
          <w:szCs w:val="22"/>
          <w:lang w:eastAsia="zh-CN"/>
        </w:rPr>
        <w:t xml:space="preserve">Załącznik </w:t>
      </w:r>
      <w:r w:rsidRPr="00910E33">
        <w:rPr>
          <w:rFonts w:ascii="Garamond" w:eastAsia="Calibri" w:hAnsi="Garamond" w:cs="Garamond"/>
          <w:b/>
          <w:sz w:val="22"/>
          <w:szCs w:val="22"/>
          <w:lang w:eastAsia="zh-CN"/>
        </w:rPr>
        <w:t xml:space="preserve">nr 1 do SWZ </w:t>
      </w:r>
    </w:p>
    <w:p w14:paraId="0A163B7D" w14:textId="77777777" w:rsidR="001861EB" w:rsidRPr="00910E33" w:rsidRDefault="001861EB" w:rsidP="005D6CBE">
      <w:pPr>
        <w:spacing w:after="160" w:line="254" w:lineRule="auto"/>
        <w:jc w:val="right"/>
        <w:rPr>
          <w:rFonts w:ascii="Garamond" w:hAnsi="Garamond"/>
          <w:color w:val="000000" w:themeColor="text1"/>
          <w:sz w:val="22"/>
          <w:szCs w:val="22"/>
        </w:rPr>
      </w:pPr>
    </w:p>
    <w:bookmarkEnd w:id="0"/>
    <w:p w14:paraId="5C140B2C" w14:textId="77777777" w:rsidR="005D6CBE" w:rsidRPr="00910E33" w:rsidRDefault="005D6CBE" w:rsidP="005D6CBE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ind w:left="4394" w:right="760"/>
        <w:jc w:val="center"/>
        <w:rPr>
          <w:rFonts w:ascii="Garamond" w:eastAsia="Calibri" w:hAnsi="Garamond" w:cs="Garamond"/>
          <w:b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b/>
          <w:sz w:val="22"/>
          <w:szCs w:val="22"/>
          <w:lang w:eastAsia="zh-CN"/>
        </w:rPr>
        <w:t>Powiat Bytowski</w:t>
      </w:r>
    </w:p>
    <w:p w14:paraId="07FD7553" w14:textId="77777777" w:rsidR="005D6CBE" w:rsidRPr="00910E33" w:rsidRDefault="005D6CBE" w:rsidP="005D6CBE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ind w:left="4394" w:right="760"/>
        <w:jc w:val="center"/>
        <w:rPr>
          <w:rFonts w:ascii="Garamond" w:eastAsia="Calibri" w:hAnsi="Garamond" w:cs="Garamond"/>
          <w:b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b/>
          <w:sz w:val="22"/>
          <w:szCs w:val="22"/>
          <w:lang w:eastAsia="zh-CN"/>
        </w:rPr>
        <w:t>ul. Ks. dr. Bolesława Domańskiego 2</w:t>
      </w:r>
    </w:p>
    <w:p w14:paraId="218A9891" w14:textId="77777777" w:rsidR="005D6CBE" w:rsidRPr="00910E33" w:rsidRDefault="005D6CBE" w:rsidP="005D6CBE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suppressAutoHyphens/>
        <w:ind w:left="4394" w:right="760"/>
        <w:jc w:val="center"/>
        <w:rPr>
          <w:rFonts w:ascii="Garamond" w:eastAsia="Calibri" w:hAnsi="Garamond" w:cs="Garamond"/>
          <w:b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b/>
          <w:sz w:val="22"/>
          <w:szCs w:val="22"/>
          <w:lang w:eastAsia="zh-CN"/>
        </w:rPr>
        <w:t>77-100 Bytów</w:t>
      </w:r>
    </w:p>
    <w:p w14:paraId="5D0BBAFB" w14:textId="77777777" w:rsidR="005D6CBE" w:rsidRDefault="005D6CBE" w:rsidP="005D6CBE">
      <w:pPr>
        <w:suppressAutoHyphens/>
        <w:spacing w:after="120" w:line="276" w:lineRule="auto"/>
        <w:jc w:val="both"/>
        <w:rPr>
          <w:rFonts w:ascii="Garamond" w:eastAsia="Calibri" w:hAnsi="Garamond" w:cs="Garamond"/>
          <w:b/>
          <w:sz w:val="22"/>
          <w:szCs w:val="22"/>
          <w:u w:val="single"/>
          <w:lang w:eastAsia="zh-CN"/>
        </w:rPr>
      </w:pPr>
    </w:p>
    <w:p w14:paraId="0FB5D9B7" w14:textId="77777777" w:rsidR="001861EB" w:rsidRPr="00910E33" w:rsidRDefault="001861EB" w:rsidP="005D6CBE">
      <w:pPr>
        <w:suppressAutoHyphens/>
        <w:spacing w:after="120" w:line="276" w:lineRule="auto"/>
        <w:jc w:val="both"/>
        <w:rPr>
          <w:rFonts w:ascii="Garamond" w:eastAsia="Calibri" w:hAnsi="Garamond" w:cs="Garamond"/>
          <w:b/>
          <w:sz w:val="22"/>
          <w:szCs w:val="22"/>
          <w:u w:val="single"/>
          <w:lang w:eastAsia="zh-CN"/>
        </w:rPr>
      </w:pPr>
    </w:p>
    <w:p w14:paraId="261113E4" w14:textId="77777777" w:rsidR="005D6CBE" w:rsidRPr="00910E33" w:rsidRDefault="005D6CBE" w:rsidP="005D6CBE">
      <w:pPr>
        <w:suppressAutoHyphens/>
        <w:spacing w:after="120" w:line="276" w:lineRule="auto"/>
        <w:ind w:left="284"/>
        <w:jc w:val="center"/>
        <w:rPr>
          <w:rFonts w:ascii="Garamond" w:eastAsia="Calibri" w:hAnsi="Garamond" w:cs="Garamond"/>
          <w:b/>
          <w:sz w:val="28"/>
          <w:szCs w:val="28"/>
          <w:u w:val="single"/>
          <w:lang w:eastAsia="zh-CN"/>
        </w:rPr>
      </w:pPr>
      <w:r w:rsidRPr="00910E33">
        <w:rPr>
          <w:rFonts w:ascii="Garamond" w:eastAsia="Calibri" w:hAnsi="Garamond" w:cs="Garamond"/>
          <w:b/>
          <w:sz w:val="28"/>
          <w:szCs w:val="28"/>
          <w:u w:val="single"/>
          <w:lang w:eastAsia="zh-CN"/>
        </w:rPr>
        <w:t>FORMULARZ OFERTOWY</w:t>
      </w:r>
    </w:p>
    <w:p w14:paraId="7834CA19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Ja/my niżej podpisani:</w:t>
      </w:r>
    </w:p>
    <w:p w14:paraId="1C3A0ABC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………………………………………………………………………………………………..</w:t>
      </w:r>
    </w:p>
    <w:p w14:paraId="79BA8644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i/>
          <w:iCs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i/>
          <w:iCs/>
          <w:sz w:val="22"/>
          <w:szCs w:val="22"/>
          <w:lang w:eastAsia="zh-CN"/>
        </w:rPr>
        <w:t>(imię i nazwisko, stanowisko/podstawa reprezentacji)</w:t>
      </w:r>
    </w:p>
    <w:p w14:paraId="03BDD2D9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działając w imieniu i na rzecz:</w:t>
      </w:r>
    </w:p>
    <w:p w14:paraId="244E70ED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………………………………………………………………………………………………..………</w:t>
      </w:r>
    </w:p>
    <w:p w14:paraId="704F005F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i/>
          <w:iCs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i/>
          <w:iCs/>
          <w:sz w:val="22"/>
          <w:szCs w:val="22"/>
          <w:lang w:eastAsia="zh-CN"/>
        </w:rPr>
        <w:t>(pełna nazwa Wykonawcy/Wykonawców w przypadku wspólnie ubiegających się o udzielenie zamówienia)</w:t>
      </w:r>
    </w:p>
    <w:p w14:paraId="21CE3945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Adres:…………………………………....</w:t>
      </w:r>
    </w:p>
    <w:p w14:paraId="7F77D02C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Województwo:……………………..……</w:t>
      </w:r>
    </w:p>
    <w:p w14:paraId="327A2C75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Kraj:……………………………….……</w:t>
      </w:r>
    </w:p>
    <w:p w14:paraId="140863BE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Regon:……………………………..……</w:t>
      </w:r>
    </w:p>
    <w:p w14:paraId="20E71E55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>NIP:…………………………….………</w:t>
      </w:r>
    </w:p>
    <w:p w14:paraId="5D836018" w14:textId="3FDAF7AB" w:rsidR="005D6CBE" w:rsidRPr="00004342" w:rsidRDefault="005D6CBE" w:rsidP="005D6CBE">
      <w:pPr>
        <w:rPr>
          <w:rFonts w:ascii="Garamond" w:hAnsi="Garamond"/>
          <w:sz w:val="22"/>
          <w:szCs w:val="22"/>
        </w:rPr>
      </w:pPr>
      <w:r w:rsidRPr="00004342">
        <w:rPr>
          <w:rFonts w:ascii="Garamond" w:hAnsi="Garamond"/>
          <w:i/>
          <w:iCs/>
          <w:sz w:val="22"/>
          <w:szCs w:val="22"/>
        </w:rPr>
        <w:t xml:space="preserve">  </w:t>
      </w:r>
      <w:r w:rsidRPr="00004342">
        <w:rPr>
          <w:rFonts w:ascii="Garamond" w:hAnsi="Garamond"/>
          <w:sz w:val="22"/>
          <w:szCs w:val="22"/>
        </w:rPr>
        <w:t xml:space="preserve">   Nr z Rejestru Operatorów Pocztowych</w:t>
      </w:r>
      <w:r w:rsidR="002B56D0">
        <w:rPr>
          <w:rFonts w:ascii="Garamond" w:hAnsi="Garamond"/>
          <w:sz w:val="22"/>
          <w:szCs w:val="22"/>
        </w:rPr>
        <w:t>:</w:t>
      </w:r>
      <w:r w:rsidRPr="00004342">
        <w:rPr>
          <w:rFonts w:ascii="Garamond" w:hAnsi="Garamond"/>
          <w:sz w:val="22"/>
          <w:szCs w:val="22"/>
        </w:rPr>
        <w:t>………………………………..</w:t>
      </w:r>
    </w:p>
    <w:p w14:paraId="140A61EC" w14:textId="77777777" w:rsidR="005D6CBE" w:rsidRPr="00004342" w:rsidRDefault="005D6CBE" w:rsidP="005D6CBE">
      <w:pPr>
        <w:rPr>
          <w:rFonts w:ascii="Garamond" w:hAnsi="Garamond"/>
          <w:sz w:val="22"/>
          <w:szCs w:val="22"/>
        </w:rPr>
      </w:pPr>
    </w:p>
    <w:p w14:paraId="6D5B4F1B" w14:textId="77777777" w:rsidR="005D6CBE" w:rsidRPr="00004342" w:rsidRDefault="005D6CBE" w:rsidP="005D6CBE">
      <w:pPr>
        <w:suppressAutoHyphens/>
        <w:spacing w:after="120"/>
        <w:ind w:left="284"/>
        <w:jc w:val="both"/>
        <w:rPr>
          <w:rFonts w:ascii="Garamond" w:eastAsia="Calibri" w:hAnsi="Garamond" w:cs="Garamond"/>
          <w:sz w:val="22"/>
          <w:szCs w:val="22"/>
          <w:lang w:val="de-DE" w:eastAsia="zh-CN"/>
        </w:rPr>
      </w:pPr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>Tel.:………………………………….….</w:t>
      </w:r>
    </w:p>
    <w:p w14:paraId="62F6BDBC" w14:textId="4E5C36AF" w:rsidR="005D6CBE" w:rsidRPr="00004342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val="de-DE" w:eastAsia="zh-CN"/>
        </w:rPr>
      </w:pPr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 xml:space="preserve">Adres </w:t>
      </w:r>
      <w:proofErr w:type="spellStart"/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>skrzynki</w:t>
      </w:r>
      <w:proofErr w:type="spellEnd"/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 xml:space="preserve"> </w:t>
      </w:r>
      <w:proofErr w:type="spellStart"/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>ePUAP</w:t>
      </w:r>
      <w:proofErr w:type="spellEnd"/>
      <w:r w:rsidR="002B56D0">
        <w:rPr>
          <w:rFonts w:ascii="Garamond" w:eastAsia="Calibri" w:hAnsi="Garamond" w:cs="Garamond"/>
          <w:sz w:val="22"/>
          <w:szCs w:val="22"/>
          <w:lang w:val="de-DE" w:eastAsia="zh-CN"/>
        </w:rPr>
        <w:t>:</w:t>
      </w:r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>……………………</w:t>
      </w:r>
    </w:p>
    <w:p w14:paraId="2ED9CA1D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Calibri"/>
          <w:sz w:val="22"/>
          <w:szCs w:val="22"/>
          <w:lang w:eastAsia="zh-CN"/>
        </w:rPr>
      </w:pPr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 xml:space="preserve">Adres </w:t>
      </w:r>
      <w:proofErr w:type="spellStart"/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>e-mail</w:t>
      </w:r>
      <w:proofErr w:type="spellEnd"/>
      <w:r w:rsidRPr="00004342">
        <w:rPr>
          <w:rFonts w:ascii="Garamond" w:eastAsia="Calibri" w:hAnsi="Garamond" w:cs="Garamond"/>
          <w:sz w:val="22"/>
          <w:szCs w:val="22"/>
          <w:lang w:val="de-DE" w:eastAsia="zh-CN"/>
        </w:rPr>
        <w:t>:……………………………...</w:t>
      </w:r>
      <w:r w:rsidRPr="00004342">
        <w:rPr>
          <w:rFonts w:ascii="Garamond" w:eastAsia="Calibri" w:hAnsi="Garamond" w:cs="Calibri"/>
          <w:sz w:val="22"/>
          <w:szCs w:val="22"/>
          <w:lang w:val="de-DE" w:eastAsia="zh-CN"/>
        </w:rPr>
        <w:t xml:space="preserve"> </w:t>
      </w:r>
      <w:r w:rsidRPr="00910E33">
        <w:rPr>
          <w:rFonts w:ascii="Garamond" w:eastAsia="Calibri" w:hAnsi="Garamond" w:cs="Garamond"/>
          <w:i/>
          <w:iCs/>
          <w:sz w:val="22"/>
          <w:szCs w:val="22"/>
          <w:lang w:eastAsia="zh-CN"/>
        </w:rPr>
        <w:t>(na które Zamawiający ma przesłać korespondencję)</w:t>
      </w:r>
    </w:p>
    <w:p w14:paraId="742B74D4" w14:textId="77777777" w:rsidR="005D6CBE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 xml:space="preserve">Oświadczam, że rodzaj Wykonawcy to </w:t>
      </w:r>
      <w:r w:rsidRPr="00910E33">
        <w:rPr>
          <w:rFonts w:ascii="Garamond" w:eastAsia="Calibri" w:hAnsi="Garamond" w:cs="Garamond"/>
          <w:iCs/>
          <w:sz w:val="22"/>
          <w:szCs w:val="22"/>
          <w:lang w:eastAsia="zh-CN"/>
        </w:rPr>
        <w:t>(informacja do celów statystycznych)</w:t>
      </w:r>
      <w:r w:rsidRPr="00A441B6">
        <w:rPr>
          <w:rFonts w:ascii="Garamond" w:eastAsia="Calibri" w:hAnsi="Garamond" w:cs="Garamond"/>
          <w:b/>
          <w:bCs/>
          <w:iCs/>
          <w:sz w:val="22"/>
          <w:szCs w:val="22"/>
          <w:lang w:eastAsia="zh-CN"/>
        </w:rPr>
        <w:t>*</w:t>
      </w:r>
      <w:r w:rsidRPr="00910E33">
        <w:rPr>
          <w:rFonts w:ascii="Garamond" w:eastAsia="Calibri" w:hAnsi="Garamond" w:cs="Garamond"/>
          <w:sz w:val="22"/>
          <w:szCs w:val="22"/>
          <w:lang w:eastAsia="zh-CN"/>
        </w:rPr>
        <w:t>:</w:t>
      </w:r>
    </w:p>
    <w:p w14:paraId="422DCEFE" w14:textId="77777777" w:rsidR="005D6CBE" w:rsidRPr="00A441B6" w:rsidRDefault="005D6CBE" w:rsidP="005D6CBE">
      <w:pPr>
        <w:suppressAutoHyphens/>
        <w:spacing w:line="276" w:lineRule="auto"/>
        <w:ind w:left="284"/>
        <w:jc w:val="both"/>
        <w:rPr>
          <w:rFonts w:ascii="Garamond" w:eastAsia="Calibri" w:hAnsi="Garamond" w:cs="Calibri"/>
          <w:b/>
          <w:bCs/>
          <w:sz w:val="18"/>
          <w:szCs w:val="18"/>
          <w:lang w:eastAsia="zh-CN"/>
        </w:rPr>
      </w:pPr>
      <w:r w:rsidRPr="00A441B6">
        <w:rPr>
          <w:rFonts w:ascii="Garamond" w:eastAsia="Calibri" w:hAnsi="Garamond" w:cs="Garamond"/>
          <w:b/>
          <w:bCs/>
          <w:sz w:val="18"/>
          <w:szCs w:val="18"/>
          <w:lang w:eastAsia="zh-CN"/>
        </w:rPr>
        <w:t>* zakreślić właściwe</w:t>
      </w:r>
    </w:p>
    <w:p w14:paraId="726AC85A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MS Gothic" w:hAnsi="Garamond" w:cs="Garamond"/>
          <w:i/>
          <w:sz w:val="22"/>
          <w:szCs w:val="22"/>
          <w:lang w:eastAsia="zh-CN"/>
        </w:rPr>
      </w:pPr>
      <w:r w:rsidRPr="00910E33">
        <w:rPr>
          <w:rFonts w:ascii="Segoe UI Symbol" w:eastAsia="MS Mincho" w:hAnsi="Segoe UI Symbol" w:cs="Segoe UI Symbol"/>
          <w:i/>
          <w:sz w:val="22"/>
          <w:szCs w:val="22"/>
          <w:lang w:eastAsia="zh-CN"/>
        </w:rPr>
        <w:t>☐</w:t>
      </w:r>
      <w:r w:rsidRPr="00910E33">
        <w:rPr>
          <w:rFonts w:ascii="Garamond" w:eastAsia="Garamond" w:hAnsi="Garamond" w:cs="Garamond"/>
          <w:i/>
          <w:sz w:val="22"/>
          <w:szCs w:val="22"/>
          <w:lang w:eastAsia="zh-CN"/>
        </w:rPr>
        <w:t xml:space="preserve"> </w:t>
      </w:r>
      <w:r w:rsidRPr="00910E33">
        <w:rPr>
          <w:rFonts w:ascii="Garamond" w:eastAsia="MS Gothic" w:hAnsi="Garamond" w:cs="Garamond"/>
          <w:i/>
          <w:sz w:val="22"/>
          <w:szCs w:val="22"/>
          <w:lang w:eastAsia="zh-CN"/>
        </w:rPr>
        <w:t>mikroprzedsiębiorstwo</w:t>
      </w:r>
      <w:r w:rsidRPr="00910E33">
        <w:rPr>
          <w:rFonts w:ascii="Garamond" w:eastAsia="Calibri" w:hAnsi="Garamond" w:cs="Calibri"/>
          <w:sz w:val="22"/>
          <w:szCs w:val="22"/>
          <w:lang w:eastAsia="zh-CN"/>
        </w:rPr>
        <w:t xml:space="preserve">, </w:t>
      </w:r>
      <w:r w:rsidRPr="00910E33">
        <w:rPr>
          <w:rFonts w:ascii="Segoe UI Symbol" w:eastAsia="MS Mincho" w:hAnsi="Segoe UI Symbol" w:cs="Segoe UI Symbol"/>
          <w:i/>
          <w:sz w:val="22"/>
          <w:szCs w:val="22"/>
          <w:lang w:eastAsia="zh-CN"/>
        </w:rPr>
        <w:t>☐</w:t>
      </w:r>
      <w:r w:rsidRPr="00910E33">
        <w:rPr>
          <w:rFonts w:ascii="Garamond" w:eastAsia="Garamond" w:hAnsi="Garamond" w:cs="Garamond"/>
          <w:i/>
          <w:sz w:val="22"/>
          <w:szCs w:val="22"/>
          <w:lang w:eastAsia="zh-CN"/>
        </w:rPr>
        <w:t xml:space="preserve">  </w:t>
      </w:r>
      <w:r w:rsidRPr="00910E33">
        <w:rPr>
          <w:rFonts w:ascii="Garamond" w:eastAsia="Calibri" w:hAnsi="Garamond" w:cs="Garamond"/>
          <w:i/>
          <w:sz w:val="22"/>
          <w:szCs w:val="22"/>
          <w:lang w:eastAsia="zh-CN"/>
        </w:rPr>
        <w:t>małe przedsiębiorstwo</w:t>
      </w:r>
      <w:r w:rsidRPr="00910E33">
        <w:rPr>
          <w:rFonts w:ascii="Garamond" w:eastAsia="Calibri" w:hAnsi="Garamond" w:cs="Calibri"/>
          <w:sz w:val="22"/>
          <w:szCs w:val="22"/>
          <w:lang w:eastAsia="zh-CN"/>
        </w:rPr>
        <w:t xml:space="preserve">, </w:t>
      </w:r>
      <w:r w:rsidRPr="00910E33">
        <w:rPr>
          <w:rFonts w:ascii="Segoe UI Symbol" w:eastAsia="MS Mincho" w:hAnsi="Segoe UI Symbol" w:cs="Segoe UI Symbol"/>
          <w:i/>
          <w:sz w:val="22"/>
          <w:szCs w:val="22"/>
          <w:lang w:eastAsia="zh-CN"/>
        </w:rPr>
        <w:t>☐</w:t>
      </w:r>
      <w:r w:rsidRPr="00910E33">
        <w:rPr>
          <w:rFonts w:ascii="Garamond" w:eastAsia="Garamond" w:hAnsi="Garamond" w:cs="Garamond"/>
          <w:i/>
          <w:sz w:val="22"/>
          <w:szCs w:val="22"/>
          <w:lang w:eastAsia="zh-CN"/>
        </w:rPr>
        <w:t xml:space="preserve">  </w:t>
      </w:r>
      <w:r w:rsidRPr="00910E33">
        <w:rPr>
          <w:rFonts w:ascii="Garamond" w:eastAsia="Calibri" w:hAnsi="Garamond" w:cs="Garamond"/>
          <w:i/>
          <w:sz w:val="22"/>
          <w:szCs w:val="22"/>
          <w:lang w:eastAsia="zh-CN"/>
        </w:rPr>
        <w:t>średnie przedsiębiorstwo</w:t>
      </w:r>
      <w:r w:rsidRPr="00910E33">
        <w:rPr>
          <w:rFonts w:ascii="Garamond" w:eastAsia="Calibri" w:hAnsi="Garamond" w:cs="Calibri"/>
          <w:sz w:val="22"/>
          <w:szCs w:val="22"/>
          <w:lang w:eastAsia="zh-CN"/>
        </w:rPr>
        <w:t xml:space="preserve">, </w:t>
      </w:r>
      <w:r w:rsidRPr="00910E33">
        <w:rPr>
          <w:rFonts w:ascii="Segoe UI Symbol" w:eastAsia="MS Mincho" w:hAnsi="Segoe UI Symbol" w:cs="Segoe UI Symbol"/>
          <w:i/>
          <w:sz w:val="22"/>
          <w:szCs w:val="22"/>
          <w:lang w:eastAsia="zh-CN"/>
        </w:rPr>
        <w:t>☐</w:t>
      </w:r>
      <w:r w:rsidRPr="00910E33">
        <w:rPr>
          <w:rFonts w:ascii="Garamond" w:eastAsia="Garamond" w:hAnsi="Garamond" w:cs="Garamond"/>
          <w:i/>
          <w:sz w:val="22"/>
          <w:szCs w:val="22"/>
          <w:lang w:eastAsia="zh-CN"/>
        </w:rPr>
        <w:t xml:space="preserve"> </w:t>
      </w:r>
      <w:r w:rsidRPr="00910E33">
        <w:rPr>
          <w:rFonts w:ascii="Garamond" w:eastAsia="MS Gothic" w:hAnsi="Garamond" w:cs="Garamond"/>
          <w:i/>
          <w:sz w:val="22"/>
          <w:szCs w:val="22"/>
          <w:lang w:eastAsia="zh-CN"/>
        </w:rPr>
        <w:t>jednoosobowa działalność gospodarcza</w:t>
      </w:r>
      <w:r w:rsidRPr="00910E33">
        <w:rPr>
          <w:rFonts w:ascii="Garamond" w:eastAsia="Calibri" w:hAnsi="Garamond" w:cs="Calibri"/>
          <w:sz w:val="22"/>
          <w:szCs w:val="22"/>
          <w:lang w:eastAsia="zh-CN"/>
        </w:rPr>
        <w:t xml:space="preserve">, </w:t>
      </w:r>
      <w:r w:rsidRPr="00910E33">
        <w:rPr>
          <w:rFonts w:ascii="Segoe UI Symbol" w:eastAsia="MS Mincho" w:hAnsi="Segoe UI Symbol" w:cs="Segoe UI Symbol"/>
          <w:i/>
          <w:sz w:val="22"/>
          <w:szCs w:val="22"/>
          <w:lang w:eastAsia="zh-CN"/>
        </w:rPr>
        <w:t>☐</w:t>
      </w:r>
      <w:r w:rsidRPr="00910E33">
        <w:rPr>
          <w:rFonts w:ascii="Garamond" w:eastAsia="Garamond" w:hAnsi="Garamond" w:cs="Garamond"/>
          <w:i/>
          <w:sz w:val="22"/>
          <w:szCs w:val="22"/>
          <w:lang w:eastAsia="zh-CN"/>
        </w:rPr>
        <w:t xml:space="preserve">  </w:t>
      </w:r>
      <w:r w:rsidRPr="00910E33">
        <w:rPr>
          <w:rFonts w:ascii="Garamond" w:eastAsia="Calibri" w:hAnsi="Garamond" w:cs="Garamond"/>
          <w:i/>
          <w:sz w:val="22"/>
          <w:szCs w:val="22"/>
          <w:lang w:eastAsia="zh-CN"/>
        </w:rPr>
        <w:t>osoba fizyczna nieprowadząca działalności gospodarczej</w:t>
      </w:r>
      <w:r w:rsidRPr="00910E33">
        <w:rPr>
          <w:rFonts w:ascii="Garamond" w:eastAsia="Calibri" w:hAnsi="Garamond" w:cs="Calibri"/>
          <w:sz w:val="22"/>
          <w:szCs w:val="22"/>
          <w:lang w:eastAsia="zh-CN"/>
        </w:rPr>
        <w:t xml:space="preserve">, </w:t>
      </w:r>
      <w:r w:rsidRPr="00910E33">
        <w:rPr>
          <w:rFonts w:ascii="Segoe UI Symbol" w:eastAsia="MS Mincho" w:hAnsi="Segoe UI Symbol" w:cs="Segoe UI Symbol"/>
          <w:i/>
          <w:sz w:val="22"/>
          <w:szCs w:val="22"/>
          <w:lang w:eastAsia="zh-CN"/>
        </w:rPr>
        <w:t>☐</w:t>
      </w:r>
      <w:r w:rsidRPr="00910E33">
        <w:rPr>
          <w:rFonts w:ascii="Garamond" w:eastAsia="Garamond" w:hAnsi="Garamond" w:cs="Garamond"/>
          <w:i/>
          <w:sz w:val="22"/>
          <w:szCs w:val="22"/>
          <w:lang w:eastAsia="zh-CN"/>
        </w:rPr>
        <w:t xml:space="preserve"> </w:t>
      </w:r>
      <w:r w:rsidRPr="00910E33">
        <w:rPr>
          <w:rFonts w:ascii="Garamond" w:eastAsia="MS Gothic" w:hAnsi="Garamond" w:cs="Garamond"/>
          <w:i/>
          <w:sz w:val="22"/>
          <w:szCs w:val="22"/>
          <w:lang w:eastAsia="zh-CN"/>
        </w:rPr>
        <w:t>inny rodzaj działalności</w:t>
      </w:r>
    </w:p>
    <w:p w14:paraId="05951BFC" w14:textId="77777777" w:rsidR="005D6CBE" w:rsidRPr="00910E33" w:rsidRDefault="005D6CBE" w:rsidP="005D6CBE">
      <w:pPr>
        <w:suppressAutoHyphens/>
        <w:spacing w:after="120" w:line="276" w:lineRule="auto"/>
        <w:ind w:left="284"/>
        <w:jc w:val="both"/>
        <w:rPr>
          <w:rFonts w:ascii="Garamond" w:eastAsia="MS Gothic" w:hAnsi="Garamond" w:cs="Garamond"/>
          <w:i/>
          <w:sz w:val="6"/>
          <w:szCs w:val="6"/>
          <w:lang w:eastAsia="zh-CN"/>
        </w:rPr>
      </w:pPr>
    </w:p>
    <w:p w14:paraId="445F4C9E" w14:textId="5900A7B6" w:rsidR="005D6CBE" w:rsidRPr="00910E33" w:rsidRDefault="005D6CBE" w:rsidP="001861EB">
      <w:pPr>
        <w:suppressAutoHyphens/>
        <w:spacing w:after="200" w:line="360" w:lineRule="auto"/>
        <w:jc w:val="both"/>
        <w:rPr>
          <w:rFonts w:ascii="Garamond" w:eastAsia="Calibri" w:hAnsi="Garamond" w:cs="Calibri"/>
          <w:b/>
          <w:sz w:val="22"/>
          <w:szCs w:val="22"/>
          <w:lang w:eastAsia="zh-CN"/>
        </w:rPr>
      </w:pPr>
      <w:r w:rsidRPr="00910E33">
        <w:rPr>
          <w:rFonts w:ascii="Garamond" w:eastAsia="Calibri" w:hAnsi="Garamond" w:cs="Garamond"/>
          <w:sz w:val="22"/>
          <w:szCs w:val="22"/>
          <w:lang w:eastAsia="zh-CN"/>
        </w:rPr>
        <w:tab/>
        <w:t xml:space="preserve">Przystępując do postępowania o udzielenie zamówienia publicznego na </w:t>
      </w:r>
      <w:r w:rsidRPr="00910E33">
        <w:rPr>
          <w:rFonts w:ascii="Garamond" w:eastAsia="Calibri" w:hAnsi="Garamond" w:cs="Tahoma"/>
          <w:b/>
          <w:sz w:val="22"/>
          <w:szCs w:val="22"/>
          <w:lang w:eastAsia="zh-CN"/>
        </w:rPr>
        <w:t>ŚWIADCZENIE USŁUG POCZTOWYCH NA POTRZEBY STAROSTWA POWIATOWEGO W BYTOWIE</w:t>
      </w:r>
      <w:r w:rsidRPr="00910E33">
        <w:rPr>
          <w:rFonts w:ascii="Garamond" w:eastAsia="Calibri" w:hAnsi="Garamond" w:cs="Calibri"/>
          <w:b/>
          <w:sz w:val="22"/>
          <w:szCs w:val="22"/>
          <w:lang w:eastAsia="zh-CN"/>
        </w:rPr>
        <w:t xml:space="preserve"> </w:t>
      </w:r>
      <w:r w:rsidRPr="00EE5BA5">
        <w:rPr>
          <w:rFonts w:ascii="Garamond" w:eastAsia="Calibri" w:hAnsi="Garamond" w:cs="Calibri"/>
          <w:bCs/>
          <w:sz w:val="22"/>
          <w:szCs w:val="22"/>
          <w:lang w:eastAsia="zh-CN"/>
        </w:rPr>
        <w:t>s</w:t>
      </w:r>
      <w:r w:rsidRPr="00910E33">
        <w:rPr>
          <w:rFonts w:ascii="Garamond" w:eastAsia="Garamond" w:hAnsi="Garamond" w:cs="Garamond"/>
          <w:sz w:val="22"/>
          <w:szCs w:val="22"/>
          <w:lang w:eastAsia="zh-CN"/>
        </w:rPr>
        <w:t xml:space="preserve">kładamy ofertę na realizację przedmiotu zamówienia w zakresie określonym w </w:t>
      </w:r>
      <w:r w:rsidRPr="00910E33">
        <w:rPr>
          <w:rFonts w:ascii="Garamond" w:eastAsia="Calibri" w:hAnsi="Garamond" w:cs="Garamond"/>
          <w:sz w:val="22"/>
          <w:szCs w:val="22"/>
          <w:lang w:eastAsia="zh-CN"/>
        </w:rPr>
        <w:t>Specyfikacji Warunków Zamówienia na następujących warunkach:</w:t>
      </w:r>
    </w:p>
    <w:p w14:paraId="32742F68" w14:textId="6712B6FA" w:rsidR="00296A09" w:rsidRDefault="00296A09" w:rsidP="00296A09">
      <w:pPr>
        <w:suppressAutoHyphens/>
        <w:spacing w:after="120" w:line="276" w:lineRule="auto"/>
        <w:jc w:val="both"/>
        <w:rPr>
          <w:rFonts w:ascii="Garamond" w:eastAsia="Calibri" w:hAnsi="Garamond" w:cs="Calibri"/>
          <w:sz w:val="22"/>
          <w:szCs w:val="22"/>
          <w:lang w:eastAsia="zh-CN"/>
        </w:rPr>
      </w:pPr>
      <w:r>
        <w:rPr>
          <w:rFonts w:ascii="Garamond" w:eastAsia="Calibri" w:hAnsi="Garamond" w:cs="Garamond"/>
          <w:b/>
          <w:sz w:val="22"/>
          <w:szCs w:val="22"/>
          <w:lang w:eastAsia="zh-CN"/>
        </w:rPr>
        <w:t>wartość netto</w:t>
      </w:r>
      <w:r>
        <w:rPr>
          <w:rFonts w:ascii="Garamond" w:eastAsia="Calibri" w:hAnsi="Garamond" w:cs="Garamond"/>
          <w:sz w:val="22"/>
          <w:szCs w:val="22"/>
          <w:lang w:eastAsia="zh-CN"/>
        </w:rPr>
        <w:t xml:space="preserve"> za realizację całego zamówienia wynosi: …………………zł</w:t>
      </w:r>
    </w:p>
    <w:p w14:paraId="2E4B78F5" w14:textId="54027135" w:rsidR="00296A09" w:rsidRDefault="00296A09" w:rsidP="00296A09">
      <w:pPr>
        <w:suppressAutoHyphens/>
        <w:spacing w:after="120" w:line="276" w:lineRule="auto"/>
        <w:jc w:val="both"/>
        <w:rPr>
          <w:rFonts w:ascii="Garamond" w:eastAsia="Calibri" w:hAnsi="Garamond" w:cs="Calibri"/>
          <w:sz w:val="22"/>
          <w:szCs w:val="22"/>
          <w:lang w:eastAsia="zh-CN"/>
        </w:rPr>
      </w:pPr>
      <w:r>
        <w:rPr>
          <w:rFonts w:ascii="Garamond" w:eastAsia="Calibri" w:hAnsi="Garamond" w:cs="Garamond"/>
          <w:sz w:val="22"/>
          <w:szCs w:val="22"/>
          <w:lang w:eastAsia="zh-CN"/>
        </w:rPr>
        <w:t>(słownie złotych: ……………………………..)</w:t>
      </w:r>
    </w:p>
    <w:p w14:paraId="206C101E" w14:textId="77777777" w:rsidR="00296A09" w:rsidRDefault="00296A09" w:rsidP="00296A09">
      <w:pPr>
        <w:suppressAutoHyphens/>
        <w:spacing w:after="120" w:line="276" w:lineRule="auto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>
        <w:rPr>
          <w:rFonts w:ascii="Garamond" w:eastAsia="Calibri" w:hAnsi="Garamond" w:cs="Garamond"/>
          <w:sz w:val="22"/>
          <w:szCs w:val="22"/>
          <w:lang w:eastAsia="zh-CN"/>
        </w:rPr>
        <w:t>Podatek VAT…..%, ……………………………..zł</w:t>
      </w:r>
    </w:p>
    <w:p w14:paraId="6CB322D1" w14:textId="721B13DE" w:rsidR="00296A09" w:rsidRDefault="00296A09" w:rsidP="00296A09">
      <w:pPr>
        <w:suppressAutoHyphens/>
        <w:spacing w:after="120" w:line="276" w:lineRule="auto"/>
        <w:jc w:val="both"/>
        <w:rPr>
          <w:rFonts w:ascii="Garamond" w:eastAsia="Calibri" w:hAnsi="Garamond" w:cs="Calibri"/>
          <w:sz w:val="22"/>
          <w:szCs w:val="22"/>
          <w:lang w:eastAsia="zh-CN"/>
        </w:rPr>
      </w:pPr>
      <w:r>
        <w:rPr>
          <w:rFonts w:ascii="Garamond" w:eastAsia="Calibri" w:hAnsi="Garamond" w:cs="Garamond"/>
          <w:b/>
          <w:sz w:val="22"/>
          <w:szCs w:val="22"/>
          <w:lang w:eastAsia="zh-CN"/>
        </w:rPr>
        <w:t>cena brutto</w:t>
      </w:r>
      <w:r>
        <w:rPr>
          <w:rFonts w:ascii="Garamond" w:eastAsia="Calibri" w:hAnsi="Garamond" w:cs="Garamond"/>
          <w:sz w:val="22"/>
          <w:szCs w:val="22"/>
          <w:lang w:eastAsia="zh-CN"/>
        </w:rPr>
        <w:t xml:space="preserve"> za realizację całego zamówienia wynosi: …………………zł</w:t>
      </w:r>
    </w:p>
    <w:p w14:paraId="2F4B968D" w14:textId="7CBDD6AA" w:rsidR="00296A09" w:rsidRDefault="00296A09" w:rsidP="00296A09">
      <w:pPr>
        <w:suppressAutoHyphens/>
        <w:spacing w:after="200" w:line="276" w:lineRule="auto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  <w:r>
        <w:rPr>
          <w:rFonts w:ascii="Garamond" w:eastAsia="Calibri" w:hAnsi="Garamond" w:cs="Garamond"/>
          <w:sz w:val="22"/>
          <w:szCs w:val="22"/>
          <w:lang w:eastAsia="zh-CN"/>
        </w:rPr>
        <w:t>(słownie złotych: ……………………………..)</w:t>
      </w:r>
    </w:p>
    <w:p w14:paraId="22C03722" w14:textId="77777777" w:rsidR="005D6CBE" w:rsidRPr="00910E33" w:rsidRDefault="005D6CBE" w:rsidP="005D6CBE">
      <w:pPr>
        <w:suppressAutoHyphens/>
        <w:spacing w:line="360" w:lineRule="auto"/>
        <w:jc w:val="right"/>
        <w:rPr>
          <w:rFonts w:ascii="Garamond" w:hAnsi="Garamond" w:cs="Tahoma"/>
          <w:b/>
          <w:color w:val="000000"/>
        </w:rPr>
      </w:pPr>
    </w:p>
    <w:tbl>
      <w:tblPr>
        <w:tblW w:w="10207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5"/>
        <w:gridCol w:w="4674"/>
        <w:gridCol w:w="1418"/>
        <w:gridCol w:w="1214"/>
        <w:gridCol w:w="992"/>
        <w:gridCol w:w="1054"/>
      </w:tblGrid>
      <w:tr w:rsidR="001861EB" w:rsidRPr="00910E33" w14:paraId="0AD34E67" w14:textId="77777777" w:rsidTr="00DA2C48">
        <w:trPr>
          <w:trHeight w:val="1133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DC6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Lp.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5F7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Rodzaj przesyłki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54DD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Waga przesyłki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F822" w14:textId="706F8426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Szacowana ilość (sztuki) przesyłek do realizacji od dnia zawarcia umowy do 31.12.202</w:t>
            </w:r>
            <w:r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6</w:t>
            </w: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FDCB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6"/>
                <w:szCs w:val="22"/>
                <w:lang w:eastAsia="en-US"/>
                <w14:ligatures w14:val="standardContextual"/>
              </w:rPr>
            </w:pPr>
          </w:p>
          <w:p w14:paraId="2242457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6"/>
                <w:szCs w:val="22"/>
                <w:lang w:eastAsia="en-US"/>
                <w14:ligatures w14:val="standardContextual"/>
              </w:rPr>
            </w:pPr>
          </w:p>
          <w:p w14:paraId="636FFE6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6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6"/>
                <w:szCs w:val="22"/>
                <w:lang w:eastAsia="en-US"/>
                <w14:ligatures w14:val="standardContextual"/>
              </w:rPr>
              <w:t>Cena jednostkowa brutto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FD89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</w:p>
          <w:p w14:paraId="75A5CA0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Wartość brutto</w:t>
            </w:r>
          </w:p>
          <w:p w14:paraId="7444B4A7" w14:textId="22C32EFD" w:rsidR="001861EB" w:rsidRPr="00910E33" w:rsidRDefault="002262D3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6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 xml:space="preserve">F </w:t>
            </w:r>
            <w:r w:rsidR="001861EB"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 xml:space="preserve">= D x </w:t>
            </w:r>
            <w:r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E</w:t>
            </w:r>
          </w:p>
        </w:tc>
      </w:tr>
      <w:tr w:rsidR="001861EB" w:rsidRPr="00910E33" w14:paraId="68E47428" w14:textId="77777777" w:rsidTr="00DA2C48">
        <w:trPr>
          <w:trHeight w:val="59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36FE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A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CA6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8E6C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C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E7B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B03C" w14:textId="73D973E2" w:rsidR="001861EB" w:rsidRPr="00910E33" w:rsidRDefault="002262D3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E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D43A" w14:textId="3C1D1A03" w:rsidR="001861EB" w:rsidRPr="00910E33" w:rsidRDefault="002262D3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i/>
                <w:iCs/>
                <w:color w:val="000000"/>
                <w:kern w:val="2"/>
                <w:sz w:val="18"/>
                <w:szCs w:val="22"/>
                <w:lang w:eastAsia="en-US"/>
                <w14:ligatures w14:val="standardContextual"/>
              </w:rPr>
              <w:t>F</w:t>
            </w:r>
          </w:p>
        </w:tc>
      </w:tr>
      <w:tr w:rsidR="002B56D0" w:rsidRPr="00910E33" w14:paraId="26AA111D" w14:textId="77777777" w:rsidTr="00F76B85">
        <w:trPr>
          <w:trHeight w:val="724"/>
        </w:trPr>
        <w:tc>
          <w:tcPr>
            <w:tcW w:w="10207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23C06331" w14:textId="5EC7AE1C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PRZESYŁKI LISTOWE KRAJOWE</w:t>
            </w:r>
          </w:p>
        </w:tc>
      </w:tr>
      <w:tr w:rsidR="001861EB" w:rsidRPr="00910E33" w14:paraId="0566762D" w14:textId="77777777" w:rsidTr="00DA2C48">
        <w:trPr>
          <w:trHeight w:val="588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55F55D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467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156DA7F9" w14:textId="77777777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  <w:p w14:paraId="2AD1C723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nierejestrowane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nie będące przesyłkami najszybszej kategorii 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br/>
              <w:t xml:space="preserve">w obrocie krajowym (ekonomiczne)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LISTY KRAJOWE EKONOMICZNE ZWYKŁE</w:t>
            </w:r>
          </w:p>
          <w:p w14:paraId="4CD14EB9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(zwykłe ekonomiczne krajowe)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F43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S – do 500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68FC4" w14:textId="4C90C8D4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2564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AD70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8BF7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D8CAAA6" w14:textId="77777777" w:rsidTr="00DA2C48">
        <w:trPr>
          <w:trHeight w:val="5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D0616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36A4E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34DA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M – do 1000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425F" w14:textId="2E4F4DE4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E3A5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1A82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B312EDE" w14:textId="77777777" w:rsidTr="00DA2C48">
        <w:trPr>
          <w:trHeight w:val="54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87B6B0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C70699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5507DB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 – do 2000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B2217" w14:textId="4C0A132E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B78A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F48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B7D5EB0" w14:textId="77777777" w:rsidTr="00DA2C48">
        <w:trPr>
          <w:trHeight w:val="404"/>
        </w:trPr>
        <w:tc>
          <w:tcPr>
            <w:tcW w:w="8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8DFB5F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2 </w:t>
            </w:r>
          </w:p>
        </w:tc>
        <w:tc>
          <w:tcPr>
            <w:tcW w:w="467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55A5B8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nierejestrowane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najszybszej kategorii w obrocie krajowym (priorytetowe)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LISTY KRAJOWE PRIORYTETOWE ZWYKŁE</w:t>
            </w:r>
          </w:p>
          <w:p w14:paraId="75C35284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(zwykłe priorytetowe krajowe)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8784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S – do 500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8ACA5" w14:textId="577F676C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E437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F932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5FDFEAB" w14:textId="77777777" w:rsidTr="00DA2C48">
        <w:trPr>
          <w:trHeight w:val="5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3A67B20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4CE57C2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A536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M – do 1000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3EC8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8291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D0B0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3B5BBF03" w14:textId="77777777" w:rsidTr="00DA2C48">
        <w:trPr>
          <w:trHeight w:val="58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C1F8CC8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168CA5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C285FC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 – do 2000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F10C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522D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6D52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5323751" w14:textId="77777777" w:rsidTr="00DA2C48">
        <w:trPr>
          <w:trHeight w:val="509"/>
        </w:trPr>
        <w:tc>
          <w:tcPr>
            <w:tcW w:w="85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9BBB68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</w:t>
            </w:r>
          </w:p>
        </w:tc>
        <w:tc>
          <w:tcPr>
            <w:tcW w:w="4674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15603C1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nie będące przesyłkami najszybszej kategorii 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br/>
              <w:t xml:space="preserve">w obrocie krajowym (polecone ekonomiczne)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LISTY KRAJOWE EKONOMICZNE POLECONE</w:t>
            </w:r>
          </w:p>
          <w:p w14:paraId="1BDACB1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(polecone ekonomiczne krajowe)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2D18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S – do 500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1BA79" w14:textId="0CCC104D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0A41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37F2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E4D6457" w14:textId="77777777" w:rsidTr="00DA2C48">
        <w:trPr>
          <w:trHeight w:val="5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80D5B8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393F5F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EB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M – do 1000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9A753" w14:textId="07689A10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1904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9570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358FCCC2" w14:textId="77777777" w:rsidTr="00F76B85">
        <w:trPr>
          <w:trHeight w:val="48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A0F368B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AC63A3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7748B2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 – do 2000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F2C9E65" w14:textId="64D8FCBE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DADEA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9D108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70AFB3D" w14:textId="77777777" w:rsidTr="00F76B85">
        <w:trPr>
          <w:trHeight w:val="539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8AEED6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19D6EB8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  <w:p w14:paraId="651662B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D63464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najszybszej kategorii w obrocie krajowym (polecone priorytetowe)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LISTY KRAJOWE PRIORYTETOWE POLECONE</w:t>
            </w:r>
          </w:p>
          <w:p w14:paraId="02A4AA5D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(polecone priorytetowe krajowe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5096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S – do 500 g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830B5" w14:textId="51FCA292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8603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0C96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70E13F0" w14:textId="77777777" w:rsidTr="00DA2C48">
        <w:trPr>
          <w:trHeight w:val="50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551AF2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AF769D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3239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M – do 1000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9BBC" w14:textId="40860F1B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DA18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B880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1B4BAFA" w14:textId="77777777" w:rsidTr="00F76B85">
        <w:trPr>
          <w:trHeight w:val="5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21FBC3A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84AEF9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395F40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 – do 2000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307D719" w14:textId="7EB2C4AD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1FF1A3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9ED09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232D4DC" w14:textId="77777777" w:rsidTr="00DA2C48">
        <w:trPr>
          <w:trHeight w:val="678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5A9F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</w:tc>
        <w:tc>
          <w:tcPr>
            <w:tcW w:w="467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540F7" w14:textId="77777777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"/>
                <w:szCs w:val="2"/>
                <w:lang w:eastAsia="en-US"/>
                <w14:ligatures w14:val="standardContextual"/>
              </w:rPr>
            </w:pPr>
          </w:p>
          <w:p w14:paraId="429A4056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nie będące przesyłkami najszybszej kategorii 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br/>
              <w:t>w obrocie krajowym (polecone ekonomiczne</w:t>
            </w:r>
            <w:r w:rsidRPr="00910E33">
              <w:rPr>
                <w:rFonts w:ascii="Garamond" w:hAnsi="Garamond" w:cs="Tahoma"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Pr="00910E33">
              <w:rPr>
                <w:rFonts w:ascii="Garamond" w:hAnsi="Garamond" w:cs="Tahoma"/>
                <w:i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z potwierdzeniem odbioru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)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LISTY KRAJOWE EKONOMICZNE POLECONE Z ZPO</w:t>
            </w:r>
          </w:p>
          <w:p w14:paraId="32A2FFC8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(polecone ekonomiczne krajowe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br/>
              <w:t>z ZPO)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BA5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S – do 500 g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7A76D" w14:textId="62306461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18217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6A92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3161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3129365" w14:textId="77777777" w:rsidTr="00DA2C48">
        <w:trPr>
          <w:trHeight w:val="7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BC6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D739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8AF0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M – do 1000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4DBE0" w14:textId="233F1935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EB82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BA41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D81DD17" w14:textId="77777777" w:rsidTr="00DA2C48">
        <w:trPr>
          <w:trHeight w:val="8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5465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8434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8CB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 – do 2000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3244C" w14:textId="4D41FB92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82ED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8A15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3072FCE" w14:textId="77777777" w:rsidTr="00DA2C48">
        <w:trPr>
          <w:trHeight w:val="60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BC9C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5620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bCs/>
                <w:i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rejestrowane</w:t>
            </w:r>
            <w:r w:rsidRPr="00910E33">
              <w:rPr>
                <w:rFonts w:ascii="Garamond" w:hAnsi="Garamond" w:cs="Tahoma"/>
                <w:i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najszybszej kategorii w obrocie krajowym (polecone priorytetowe z potwierdzeniem odbioru)</w:t>
            </w:r>
            <w:r w:rsidRPr="00910E33">
              <w:rPr>
                <w:rFonts w:ascii="Garamond" w:hAnsi="Garamond" w:cs="Tahoma"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LISTY KRAJOWE PRIORYTETOWE POLECONE Z ZPO</w:t>
            </w:r>
          </w:p>
          <w:p w14:paraId="6579DA52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18"/>
                <w:szCs w:val="18"/>
                <w:lang w:eastAsia="en-US"/>
                <w14:ligatures w14:val="standardContextual"/>
              </w:rPr>
              <w:t>(polecone priorytetowe krajowe z ZPO)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6DAF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S – do 500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189A5" w14:textId="6A6646AF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540F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CB5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6A107A5" w14:textId="77777777" w:rsidTr="00DA2C48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C6F4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65AC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219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M – do 1000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4A135" w14:textId="0F853E5C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6F8E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89C4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507FEC2" w14:textId="77777777" w:rsidTr="00DA2C48">
        <w:trPr>
          <w:trHeight w:val="8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1E55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711B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E48F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 – do 2000 g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3344B" w14:textId="314C923B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6827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7DCA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B56D0" w:rsidRPr="00910E33" w14:paraId="3CC3EBA4" w14:textId="77777777" w:rsidTr="00DA2C48">
        <w:trPr>
          <w:trHeight w:val="578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4211B7C6" w14:textId="3DE222D3" w:rsidR="002B56D0" w:rsidRPr="00910E33" w:rsidRDefault="002B56D0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PACZKI POCZTOWE</w:t>
            </w:r>
          </w:p>
        </w:tc>
      </w:tr>
      <w:tr w:rsidR="001861EB" w:rsidRPr="00910E33" w14:paraId="4F1D5555" w14:textId="77777777" w:rsidTr="00DA2C48">
        <w:trPr>
          <w:trHeight w:val="1078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BBB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F36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Paczki rejestrowane nie będące paczkami najszybszej kategorii w obrocie krajowym (ekonomiczne)</w:t>
            </w: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PACZKI KRAJOWE EKONOMICZNE POLECONE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CE44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A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AF47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7FE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C8C4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3B1F443" w14:textId="77777777" w:rsidTr="00DA2C48">
        <w:trPr>
          <w:trHeight w:val="1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6ECD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8EE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2B5A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A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10A3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CA44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6875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ABBAB2C" w14:textId="77777777" w:rsidTr="00DA2C48">
        <w:trPr>
          <w:trHeight w:val="9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6CE7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CD76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DECB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A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FCAB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CADA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E7C8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95D2155" w14:textId="77777777" w:rsidTr="00DA2C48">
        <w:trPr>
          <w:trHeight w:val="9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7AF1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661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419F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A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22C4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C7B4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2A6F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33A1C6B" w14:textId="77777777" w:rsidTr="00DA2C48">
        <w:trPr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A985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45E2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DBE8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B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3093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1E42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9792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BB8C508" w14:textId="77777777" w:rsidTr="00DA2C48">
        <w:trPr>
          <w:trHeight w:val="8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1EBF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521C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FC60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B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DC09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A938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A090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3D7998B0" w14:textId="77777777" w:rsidTr="00DA2C48">
        <w:trPr>
          <w:trHeight w:val="8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90F0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F02C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AF89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B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F5A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891D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F457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CAA4328" w14:textId="77777777" w:rsidTr="00DA2C48">
        <w:trPr>
          <w:trHeight w:val="1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6E54" w14:textId="77777777" w:rsidR="001861EB" w:rsidRPr="00910E33" w:rsidRDefault="001861EB" w:rsidP="00D123AB">
            <w:pPr>
              <w:spacing w:line="256" w:lineRule="auto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76EA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AC626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B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0832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C689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262D7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D2E835B" w14:textId="77777777" w:rsidTr="00DA2C48">
        <w:trPr>
          <w:trHeight w:val="30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F4015" w14:textId="77777777" w:rsidR="001861EB" w:rsidRPr="00910E33" w:rsidRDefault="001861EB" w:rsidP="00D123AB">
            <w:pPr>
              <w:spacing w:line="254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8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247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eastAsia="Calibri" w:hAnsi="Garamond" w:cs="Tahoma"/>
                <w:i/>
                <w:color w:val="000000"/>
                <w:kern w:val="2"/>
                <w:sz w:val="20"/>
                <w:szCs w:val="22"/>
                <w:lang w:eastAsia="en-US"/>
                <w14:ligatures w14:val="standardContextual"/>
              </w:rPr>
              <w:t xml:space="preserve">Paczki rejestrowane nie będące paczkami najszybszej kategorii w obrocie krajowym (ekonomiczne </w:t>
            </w:r>
            <w:r w:rsidRPr="00910E33">
              <w:rPr>
                <w:rFonts w:ascii="Garamond" w:hAnsi="Garamond" w:cs="Tahoma"/>
                <w:i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z potwierdzeniem odbioru</w:t>
            </w:r>
            <w:r w:rsidRPr="00910E33">
              <w:rPr>
                <w:rFonts w:ascii="Garamond" w:eastAsia="Calibri" w:hAnsi="Garamond" w:cs="Tahoma"/>
                <w:i/>
                <w:color w:val="000000"/>
                <w:kern w:val="2"/>
                <w:sz w:val="20"/>
                <w:szCs w:val="22"/>
                <w:lang w:eastAsia="en-US"/>
                <w14:ligatures w14:val="standardContextual"/>
              </w:rPr>
              <w:t>)</w:t>
            </w:r>
            <w:r w:rsidRPr="00910E33">
              <w:rPr>
                <w:rFonts w:ascii="Garamond" w:eastAsia="Calibri" w:hAnsi="Garamond" w:cs="Tahoma"/>
                <w:color w:val="000000"/>
                <w:kern w:val="2"/>
                <w:sz w:val="20"/>
                <w:szCs w:val="22"/>
                <w:lang w:eastAsia="en-US"/>
                <w14:ligatures w14:val="standardContextual"/>
              </w:rPr>
              <w:t xml:space="preserve"> </w:t>
            </w:r>
            <w:r w:rsidRPr="00910E33">
              <w:rPr>
                <w:rFonts w:ascii="Garamond" w:eastAsia="Calibri" w:hAnsi="Garamond" w:cs="Tahoma"/>
                <w:b/>
                <w:color w:val="000000"/>
                <w:kern w:val="2"/>
                <w:sz w:val="20"/>
                <w:szCs w:val="22"/>
                <w:lang w:eastAsia="en-US"/>
                <w14:ligatures w14:val="standardContextual"/>
              </w:rPr>
              <w:t xml:space="preserve">PACZKI KRAJOWE EKONOMICZNE POLECONE </w:t>
            </w:r>
            <w:r w:rsidRPr="00910E33">
              <w:rPr>
                <w:rFonts w:ascii="Garamond" w:eastAsia="Calibri" w:hAnsi="Garamond" w:cs="Tahoma"/>
                <w:b/>
                <w:color w:val="000000"/>
                <w:kern w:val="2"/>
                <w:sz w:val="20"/>
                <w:szCs w:val="22"/>
                <w:lang w:eastAsia="en-US"/>
                <w14:ligatures w14:val="standardContextual"/>
              </w:rPr>
              <w:br/>
              <w:t>Z ZPO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46DED4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A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DF117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AC8AD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A56C0C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22FFE1D" w14:textId="77777777" w:rsidTr="00DA2C4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3DE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C7AD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FF0732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C3F0B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4E37A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0B9C7B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48E7589" w14:textId="77777777" w:rsidTr="00DA2C4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8CA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C97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0089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277C6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D9997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E17D3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04DF32F" w14:textId="77777777" w:rsidTr="00DA2C4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E394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AAAA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20604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9ED7B2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71056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E982D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91D9493" w14:textId="77777777" w:rsidTr="00DA2C4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33E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13D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D60BE6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B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936CD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BC4B7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A92C8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2BEE009" w14:textId="77777777" w:rsidTr="00DA2C4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B654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6FB5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AE5F9F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97540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6B0E1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07AE8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0A18C51" w14:textId="77777777" w:rsidTr="00DA2C4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8A32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5A3B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980D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F1B30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2C9C0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6BD39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758E992" w14:textId="77777777" w:rsidTr="00DA2C48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E34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060C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8DC49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FBC951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C20E8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B2F47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82E2330" w14:textId="77777777" w:rsidTr="00DA2C48">
        <w:trPr>
          <w:trHeight w:val="105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905614D" w14:textId="77777777" w:rsidR="001861EB" w:rsidRPr="00910E33" w:rsidRDefault="001861EB" w:rsidP="00D123AB">
            <w:pPr>
              <w:spacing w:line="254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9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E72A9F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Paczki rejestrowane najszybszej kategorii w obrocie krajowym (priorytetowe)</w:t>
            </w: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PACZKI KRAJOWE PRIORYTETOWE POLECONE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CD75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A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D6D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EBA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37E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6255324" w14:textId="77777777" w:rsidTr="00DA2C48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08977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DA89950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520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A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86E9B3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4EB92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2218F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8305CFE" w14:textId="77777777" w:rsidTr="00DA2C48">
        <w:trPr>
          <w:trHeight w:val="9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0F34C85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0CB45E3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D873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30A7F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13386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68C3E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3AACCEE" w14:textId="77777777" w:rsidTr="00DA2C48">
        <w:trPr>
          <w:trHeight w:val="9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26C6193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2E8346C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DBFD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17611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0546B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77B01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E77CA88" w14:textId="77777777" w:rsidTr="00DA2C48">
        <w:trPr>
          <w:trHeight w:val="8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A847BE2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917A7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3B79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97428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0FFAC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13ECF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13760E2" w14:textId="77777777" w:rsidTr="00DA2C48">
        <w:trPr>
          <w:trHeight w:val="9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A1795A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B96981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64C9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35454A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85361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799AD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1B03225" w14:textId="77777777" w:rsidTr="00DA2C48">
        <w:trPr>
          <w:trHeight w:val="8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8CB251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A19CB3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5F9D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31C2A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839A4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C1C50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7255858" w14:textId="77777777" w:rsidTr="00DA2C48">
        <w:trPr>
          <w:trHeight w:val="7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F80B3C6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7D6FFF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23E64E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B1AE8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5487D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EC0FC2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40DC963B" w14:textId="77777777" w:rsidTr="00DA2C48">
        <w:trPr>
          <w:trHeight w:val="854"/>
        </w:trPr>
        <w:tc>
          <w:tcPr>
            <w:tcW w:w="85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BB241F" w14:textId="77777777" w:rsidR="001861EB" w:rsidRPr="00910E33" w:rsidRDefault="001861EB" w:rsidP="00D123AB">
            <w:pP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B8B8" w14:textId="06CF6693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Paczki rejestrowane najszybszej kategorii w obrocie krajowym (priorytetowe z potwierdzeniem odbioru)</w:t>
            </w: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PACZKI KRAJOWE PRIORYTETOWE POLECONE  </w:t>
            </w:r>
            <w:r w:rsidR="002B56D0"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Z </w:t>
            </w:r>
            <w:r w:rsidRPr="00910E33">
              <w:rPr>
                <w:rFonts w:ascii="Garamond" w:hAnsi="Garamond" w:cs="Tahoma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ZPO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6C1D46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A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BC34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3805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0467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D09BBD6" w14:textId="77777777" w:rsidTr="00DA2C48">
        <w:trPr>
          <w:trHeight w:val="824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97C1C17" w14:textId="77777777" w:rsidR="001861EB" w:rsidRPr="00910E33" w:rsidRDefault="001861EB" w:rsidP="00D123AB">
            <w:pP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8335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0C74D3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AA40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C38C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A5E8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99E569F" w14:textId="77777777" w:rsidTr="00DA2C48">
        <w:trPr>
          <w:trHeight w:val="816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77C335" w14:textId="77777777" w:rsidR="001861EB" w:rsidRPr="00910E33" w:rsidRDefault="001861EB" w:rsidP="00D123AB">
            <w:pP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802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91EF9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6294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B322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3F409B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0CD5FA7" w14:textId="77777777" w:rsidTr="00DA2C48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A6DE33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10</w:t>
            </w: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531B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AE709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A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E0EE6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2E50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A18F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78402023" w14:textId="77777777" w:rsidTr="00DA2C48">
        <w:trPr>
          <w:trHeight w:val="814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DB56E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59A0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552A51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5321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BA08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9745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4BB3940" w14:textId="77777777" w:rsidTr="00DA2C48">
        <w:trPr>
          <w:trHeight w:val="840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F1DE15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9AAFB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012EC2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 kg do 2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B9E9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B1CF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2051E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A10B654" w14:textId="77777777" w:rsidTr="00DA2C48">
        <w:trPr>
          <w:trHeight w:val="838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900E9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7AA3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EC8E44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2 kg do 5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A926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C0BC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5B9FD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075A007F" w14:textId="77777777" w:rsidTr="00DA2C48">
        <w:trPr>
          <w:trHeight w:val="12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F9493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A000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DD640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 kg do 10 kg gabaryt B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1C3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F447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32BF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B56D0" w:rsidRPr="00910E33" w14:paraId="7A39F962" w14:textId="77777777" w:rsidTr="00DA2C48">
        <w:trPr>
          <w:trHeight w:val="31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14:paraId="28A5C316" w14:textId="3B34A7F5" w:rsidR="002B56D0" w:rsidRPr="00910E33" w:rsidRDefault="002B56D0" w:rsidP="00D123AB">
            <w:pPr>
              <w:spacing w:before="240"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 ZWROTY PRZESYŁEK </w:t>
            </w:r>
          </w:p>
        </w:tc>
      </w:tr>
      <w:tr w:rsidR="001861EB" w:rsidRPr="00910E33" w14:paraId="227A84E9" w14:textId="77777777" w:rsidTr="008C652E">
        <w:trPr>
          <w:gridAfter w:val="4"/>
          <w:wAfter w:w="4678" w:type="dxa"/>
          <w:trHeight w:val="74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CECBF2" w14:textId="610DE0D2" w:rsidR="001861EB" w:rsidRPr="00910E33" w:rsidRDefault="008C652E" w:rsidP="008C652E">
            <w:pPr>
              <w:spacing w:line="256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11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2C752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Zwrot przesyłek zagranicznych poleconych za zwrotnym potwierdzeniem odbioru (zwrot polecony +ZPO)</w:t>
            </w:r>
          </w:p>
        </w:tc>
      </w:tr>
      <w:tr w:rsidR="001861EB" w:rsidRPr="00910E33" w14:paraId="7DC42567" w14:textId="77777777" w:rsidTr="00DA2C48">
        <w:trPr>
          <w:trHeight w:val="16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149AAC5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2293663" w14:textId="77777777" w:rsidR="001861EB" w:rsidRPr="00910E33" w:rsidRDefault="001861EB" w:rsidP="00D123AB">
            <w:pPr>
              <w:spacing w:after="160" w:line="252" w:lineRule="auto"/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LISTY POLECONE PRIORYTETOWE ZAGRANICZNE Z ZPO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18403E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076560EB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50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43DB6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81701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6B5F6A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DC80DE7" w14:textId="77777777" w:rsidTr="00DA2C48">
        <w:trPr>
          <w:gridAfter w:val="4"/>
          <w:wAfter w:w="4678" w:type="dxa"/>
          <w:trHeight w:val="90"/>
        </w:trPr>
        <w:tc>
          <w:tcPr>
            <w:tcW w:w="85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8DBDE3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</w:t>
            </w:r>
          </w:p>
          <w:p w14:paraId="55E909A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23F015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Usługa „zwrot do nadawcy” S - do 500 g, przesyłki listowe rejestrowane </w:t>
            </w:r>
          </w:p>
        </w:tc>
      </w:tr>
      <w:tr w:rsidR="001861EB" w:rsidRPr="00910E33" w14:paraId="1C2B4455" w14:textId="77777777" w:rsidTr="00DA2C48">
        <w:trPr>
          <w:trHeight w:val="600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ECA2690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3665BC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LISTY EKONOMICZNE KRAJOWE POLECONE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9CE37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Arial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do 500 g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E38D" w14:textId="77777777" w:rsidR="001861EB" w:rsidRPr="00910E33" w:rsidRDefault="001861EB" w:rsidP="00D123AB">
            <w:pPr>
              <w:spacing w:line="254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D5E94AD" w14:textId="79BE8DBE" w:rsidR="001861EB" w:rsidRPr="00910E33" w:rsidRDefault="001861EB" w:rsidP="00D123AB">
            <w:pPr>
              <w:spacing w:line="254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E4DE" w14:textId="77777777" w:rsidR="001861EB" w:rsidRPr="00910E33" w:rsidRDefault="001861EB" w:rsidP="00D123AB">
            <w:pPr>
              <w:spacing w:line="254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FD5A" w14:textId="77777777" w:rsidR="001861EB" w:rsidRPr="00910E33" w:rsidRDefault="001861EB" w:rsidP="00D123AB">
            <w:pPr>
              <w:spacing w:line="254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3C092429" w14:textId="77777777" w:rsidTr="008C652E">
        <w:trPr>
          <w:gridAfter w:val="4"/>
          <w:wAfter w:w="4678" w:type="dxa"/>
          <w:trHeight w:val="46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2E9342A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30D72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Zwrot przesyłek krajowych poleconych za zwrotnym potwierdzeniem odbioru (zwrot polecony +ZPO)</w:t>
            </w:r>
          </w:p>
        </w:tc>
      </w:tr>
      <w:tr w:rsidR="001861EB" w:rsidRPr="00910E33" w14:paraId="5F7594F8" w14:textId="77777777" w:rsidTr="00F76B85">
        <w:trPr>
          <w:trHeight w:val="646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5BD1CD9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hideMark/>
          </w:tcPr>
          <w:p w14:paraId="03089684" w14:textId="77777777" w:rsidR="001861EB" w:rsidRPr="00910E33" w:rsidRDefault="001861EB" w:rsidP="00D123AB">
            <w:pPr>
              <w:spacing w:after="160" w:line="252" w:lineRule="auto"/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LISTY EKONOMICZNE KRAJOWE POLECONE Z ZPO</w:t>
            </w: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E5B8" w14:textId="77777777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67B3C4A5" w14:textId="77777777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do 500 g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BE7FF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70501DB7" w14:textId="04EFD7D9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1386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0319C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00818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EEA5E1E" w14:textId="77777777" w:rsidTr="00F76B85">
        <w:trPr>
          <w:trHeight w:val="661"/>
        </w:trPr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DD23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9068E6" w14:textId="77777777" w:rsidR="001861EB" w:rsidRPr="00910E33" w:rsidRDefault="001861EB" w:rsidP="00D123AB">
            <w:pPr>
              <w:spacing w:line="256" w:lineRule="auto"/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DE5F" w14:textId="77777777" w:rsidR="00F76B85" w:rsidRDefault="00F76B85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54150995" w14:textId="5D6D17C6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1000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D84A7" w14:textId="12C5FC08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687C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542A6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3772844" w14:textId="77777777" w:rsidTr="00DA2C48">
        <w:trPr>
          <w:trHeight w:val="16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299C69" w14:textId="77777777" w:rsidR="001861EB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7623732" w14:textId="77777777" w:rsidR="001861EB" w:rsidRDefault="001861EB" w:rsidP="00D123AB">
            <w:pPr>
              <w:spacing w:line="256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13</w:t>
            </w:r>
          </w:p>
          <w:p w14:paraId="1DEC44D8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C19D77B" w14:textId="77777777" w:rsidR="001861EB" w:rsidRDefault="001861EB" w:rsidP="00D123AB">
            <w:pPr>
              <w:spacing w:line="256" w:lineRule="auto"/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Garamond" w:eastAsia="Calibri" w:hAnsi="Garamond" w:cs="Arial"/>
                <w:b/>
                <w:b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LISTY PRIORYTETOWE KRAJOWE POLECONE Z ZPO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853" w14:textId="77777777" w:rsidR="001861EB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31F6C4D" w14:textId="77777777" w:rsidR="001861EB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500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A78C6" w14:textId="77777777" w:rsidR="001861EB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8B162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A105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B56D0" w:rsidRPr="00910E33" w14:paraId="16FDB443" w14:textId="77777777" w:rsidTr="00DA2C48">
        <w:trPr>
          <w:trHeight w:val="615"/>
        </w:trPr>
        <w:tc>
          <w:tcPr>
            <w:tcW w:w="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D507E76" w14:textId="7777777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935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890684A" w14:textId="4A59E2B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PRZESYŁKI LISTOWE ZAGRANICZNE</w:t>
            </w:r>
          </w:p>
        </w:tc>
      </w:tr>
      <w:tr w:rsidR="001861EB" w:rsidRPr="00910E33" w14:paraId="0991E6AA" w14:textId="77777777" w:rsidTr="00F76B85">
        <w:trPr>
          <w:trHeight w:val="95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2C9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4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0DF9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eastAsia="Calibri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nierejestrowane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najszybszej kategorii w obrocie zagranicznym (priorytetowe) dot. krajów europejskich </w:t>
            </w:r>
            <w:r w:rsidRPr="00910E33">
              <w:rPr>
                <w:rFonts w:ascii="Garamond" w:eastAsia="Calibri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LISTY ZAGRANICZNE PRIORYTETOWE ZWYKŁE</w:t>
            </w:r>
          </w:p>
          <w:p w14:paraId="23F1F73B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eastAsia="Calibri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(zwykłe priorytetowe zagraniczne)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488CAA0A" w14:textId="77777777" w:rsidR="00F76B85" w:rsidRDefault="00F76B85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14A649F5" w14:textId="6076CC68" w:rsidR="001861EB" w:rsidRPr="00910E33" w:rsidRDefault="001861EB" w:rsidP="00D123AB">
            <w:pPr>
              <w:spacing w:after="160" w:line="252" w:lineRule="auto"/>
              <w:rPr>
                <w:rFonts w:ascii="Garamond" w:hAnsi="Garamond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50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398F7F53" w14:textId="77777777" w:rsidR="00F76B85" w:rsidRDefault="00F76B85" w:rsidP="00D123AB">
            <w:pPr>
              <w:spacing w:after="160" w:line="252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4A700655" w14:textId="57642FED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12E8C1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C18ED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/>
                <w:b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37DA9FA5" w14:textId="77777777" w:rsidTr="00F76B85">
        <w:trPr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B45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4A5D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D452" w14:textId="77777777" w:rsidR="00F76B85" w:rsidRDefault="00F76B85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5E32CD0A" w14:textId="5114600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50 g do 100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DF0F13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59BA0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E43532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6D798BA" w14:textId="77777777" w:rsidTr="00F76B85">
        <w:trPr>
          <w:trHeight w:val="6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3C8E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F597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6381997B" w14:textId="77777777" w:rsidR="00F76B85" w:rsidRDefault="00F76B85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3AE0922C" w14:textId="55421738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100 g do 350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54868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656B2E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71A4BB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4EED698" w14:textId="77777777" w:rsidTr="00F76B85">
        <w:trPr>
          <w:trHeight w:val="73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80AEAF8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5</w:t>
            </w:r>
          </w:p>
          <w:p w14:paraId="45E4E5F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 </w:t>
            </w:r>
          </w:p>
        </w:tc>
        <w:tc>
          <w:tcPr>
            <w:tcW w:w="467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560AB7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najszybszej kategorii w obrocie zagranicznym  (priorytetowe polecone) dot. krajów europejskich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LISTY ZAGRANICZNE PRIORYTETOWE POLECONE</w:t>
            </w:r>
          </w:p>
          <w:p w14:paraId="74E60936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0"/>
                <w:szCs w:val="22"/>
                <w:lang w:eastAsia="en-US"/>
                <w14:ligatures w14:val="standardContextual"/>
              </w:rPr>
              <w:t>(polecone priorytetowe zagraniczne)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C4AD6" w14:textId="77777777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 </w:t>
            </w:r>
          </w:p>
          <w:p w14:paraId="64CFD512" w14:textId="77777777" w:rsidR="001861EB" w:rsidRPr="00910E33" w:rsidRDefault="001861EB" w:rsidP="00D123AB">
            <w:pPr>
              <w:spacing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50 g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2E11DF" w14:textId="761ED3C1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36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E76FBC9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A6393F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6CD62348" w14:textId="77777777" w:rsidTr="00DA2C48">
        <w:trPr>
          <w:trHeight w:val="8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AB3B3D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0C91F1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32478AEA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50 g do 100 g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A90DF8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130CB1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0DA96C0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64DC43E" w14:textId="77777777" w:rsidTr="00F76B85">
        <w:trPr>
          <w:trHeight w:val="74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1471B2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15AB346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2D82D58" w14:textId="77777777" w:rsidR="00F76B85" w:rsidRDefault="00F76B85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F9C56C7" w14:textId="7DE9F13A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100 g do 350 g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B9DBAC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2F0A6A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536E72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21A5284C" w14:textId="77777777" w:rsidTr="00DA2C48">
        <w:trPr>
          <w:trHeight w:val="810"/>
        </w:trPr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3D8A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6</w:t>
            </w:r>
          </w:p>
        </w:tc>
        <w:tc>
          <w:tcPr>
            <w:tcW w:w="467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A7C1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Przesyłki </w:t>
            </w:r>
            <w:r w:rsidRPr="00910E33">
              <w:rPr>
                <w:rFonts w:ascii="Garamond" w:hAnsi="Garamond" w:cs="Tahoma"/>
                <w:b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rejestrowane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najszybszej kategorii w obrocie zagranicznym  (priorytetowe polecone 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br/>
              <w:t>z</w:t>
            </w:r>
            <w:r w:rsidRPr="00910E33">
              <w:rPr>
                <w:rFonts w:ascii="Garamond" w:hAnsi="Garamond" w:cs="Tahoma"/>
                <w:i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potwierdzeniem odbioru</w:t>
            </w:r>
            <w:r w:rsidRPr="00910E33"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) dot. krajów europejskich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LISTY ZAGRANICZNE PRIORYTETOWE POLECONE </w:t>
            </w: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br/>
              <w:t>Z ZPO</w:t>
            </w:r>
          </w:p>
          <w:p w14:paraId="6B9F8209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b/>
                <w:bCs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(polecone priorytetowe zagraniczne z ZPO)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4C74D3" w14:textId="77777777" w:rsidR="001861EB" w:rsidRPr="00910E33" w:rsidRDefault="001861EB" w:rsidP="00D123AB">
            <w:pPr>
              <w:spacing w:line="254" w:lineRule="auto"/>
              <w:rPr>
                <w:rFonts w:ascii="Garamond" w:hAnsi="Garamond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 </w:t>
            </w:r>
          </w:p>
          <w:p w14:paraId="4D2AAFAC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do 50 g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23E56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603E55D0" w14:textId="4A690B35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AF01E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8AF98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571691A3" w14:textId="77777777" w:rsidTr="00DA2C48">
        <w:trPr>
          <w:trHeight w:val="719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A96D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8ED1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A2C810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50 g do 100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1C302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20032295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3E694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1A57D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1861EB" w:rsidRPr="00910E33" w14:paraId="13154A31" w14:textId="77777777" w:rsidTr="00DA2C48">
        <w:trPr>
          <w:trHeight w:val="719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0344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467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1481" w14:textId="77777777" w:rsidR="001861EB" w:rsidRPr="00910E33" w:rsidRDefault="001861EB" w:rsidP="00D123AB">
            <w:pPr>
              <w:spacing w:line="256" w:lineRule="auto"/>
              <w:rPr>
                <w:rFonts w:ascii="Garamond" w:hAnsi="Garamond" w:cs="Tahoma"/>
                <w:i/>
                <w:iCs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F79AC" w14:textId="77777777" w:rsidR="001861EB" w:rsidRPr="00910E33" w:rsidRDefault="001861EB" w:rsidP="00D123AB">
            <w:pPr>
              <w:spacing w:after="160" w:line="252" w:lineRule="auto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ponad 100 g do 350 g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3B890A" w14:textId="77777777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404F80A" w14:textId="357B765A" w:rsidR="001861EB" w:rsidRPr="00910E33" w:rsidRDefault="001861EB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59CF7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3A3F2" w14:textId="77777777" w:rsidR="001861EB" w:rsidRPr="00910E33" w:rsidRDefault="001861EB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2B56D0" w:rsidRPr="00910E33" w14:paraId="6E344E05" w14:textId="77777777" w:rsidTr="00DA2C48">
        <w:trPr>
          <w:trHeight w:val="674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3E1883D" w14:textId="6DF0B062" w:rsidR="002B56D0" w:rsidRPr="00910E33" w:rsidRDefault="002B56D0" w:rsidP="00D123AB">
            <w:pPr>
              <w:spacing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lastRenderedPageBreak/>
              <w:t>ODBIÓR POCZTY Z SIEDZIBY ZAMAWIAJĄCEGO</w:t>
            </w:r>
          </w:p>
        </w:tc>
      </w:tr>
      <w:tr w:rsidR="002B56D0" w:rsidRPr="00910E33" w14:paraId="27B92DAA" w14:textId="77777777" w:rsidTr="00DA2C48">
        <w:trPr>
          <w:trHeight w:val="930"/>
        </w:trPr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7A2090E" w14:textId="7777777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</w:t>
            </w:r>
            <w:r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7</w:t>
            </w:r>
          </w:p>
        </w:tc>
        <w:tc>
          <w:tcPr>
            <w:tcW w:w="4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424603" w14:textId="1D4DC1CA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Opłata za stały odbiór korespondencji (listów/paczek) od Zamawiającego – opłata miesięczna od dnia zawarcia umowy do 31.12.202</w:t>
            </w:r>
            <w:r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  <w:r w:rsidRPr="00910E33">
              <w:rPr>
                <w:rFonts w:ascii="Garamond" w:hAnsi="Garamond" w:cs="Tahoma"/>
                <w:color w:val="000000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r. (przewidywany okres – 12 miesięcy) za </w:t>
            </w:r>
            <w:r w:rsidRPr="00EE466A">
              <w:rPr>
                <w:rFonts w:ascii="Garamond" w:hAnsi="Garamond" w:cs="Tahoma"/>
                <w:b/>
                <w:bCs/>
                <w:color w:val="EE0000"/>
                <w:kern w:val="2"/>
                <w:sz w:val="22"/>
                <w:szCs w:val="22"/>
                <w:u w:val="single"/>
                <w:lang w:eastAsia="en-US"/>
                <w14:ligatures w14:val="standardContextual"/>
              </w:rPr>
              <w:t>dwa punkty odbioru przesyłek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A53268" w14:textId="7777777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ilość miesięcy</w:t>
            </w:r>
          </w:p>
          <w:p w14:paraId="398B615A" w14:textId="7777777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10E33"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CEAF54A" w14:textId="7777777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CD0F7A4" w14:textId="77777777" w:rsidR="002B56D0" w:rsidRPr="00910E33" w:rsidRDefault="002B56D0" w:rsidP="00D123AB">
            <w:pPr>
              <w:spacing w:after="160" w:line="252" w:lineRule="auto"/>
              <w:jc w:val="center"/>
              <w:rPr>
                <w:rFonts w:ascii="Garamond" w:hAnsi="Garamond" w:cs="Arial"/>
                <w:b/>
                <w:bCs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1F251C1B" w14:textId="77777777" w:rsidR="005D6CBE" w:rsidRPr="00910E33" w:rsidRDefault="005D6CBE" w:rsidP="005D6CBE">
      <w:pPr>
        <w:suppressAutoHyphens/>
        <w:spacing w:line="276" w:lineRule="auto"/>
        <w:jc w:val="both"/>
        <w:rPr>
          <w:rFonts w:ascii="Garamond" w:eastAsia="Calibri" w:hAnsi="Garamond" w:cs="Garamond"/>
          <w:sz w:val="22"/>
          <w:szCs w:val="22"/>
          <w:lang w:eastAsia="zh-CN"/>
        </w:rPr>
      </w:pPr>
    </w:p>
    <w:p w14:paraId="6DB3F5C6" w14:textId="0F7B073D" w:rsidR="005D6CBE" w:rsidRPr="00910E33" w:rsidRDefault="00EE466A" w:rsidP="005D6CBE">
      <w:pPr>
        <w:spacing w:line="276" w:lineRule="auto"/>
        <w:jc w:val="both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1</w:t>
      </w:r>
      <w:r w:rsidR="005D6CBE" w:rsidRPr="00910E33">
        <w:rPr>
          <w:rFonts w:ascii="Garamond" w:hAnsi="Garamond" w:cs="Arial"/>
          <w:b/>
          <w:sz w:val="22"/>
          <w:szCs w:val="22"/>
        </w:rPr>
        <w:t xml:space="preserve">. Oferujemy system śledzenia przesyłek rejestrowych TAK / NIE </w:t>
      </w:r>
      <w:r w:rsidR="005D6CBE" w:rsidRPr="00910E33">
        <w:rPr>
          <w:rFonts w:ascii="Garamond" w:hAnsi="Garamond" w:cs="Arial"/>
          <w:bCs/>
          <w:sz w:val="22"/>
          <w:szCs w:val="22"/>
        </w:rPr>
        <w:t>(zaznaczyć właściwą opcję)</w:t>
      </w:r>
    </w:p>
    <w:p w14:paraId="2BE88F16" w14:textId="64829BBB" w:rsidR="005D6CBE" w:rsidRPr="00910E33" w:rsidRDefault="00EE466A" w:rsidP="005D6CBE">
      <w:pPr>
        <w:spacing w:line="276" w:lineRule="auto"/>
        <w:jc w:val="both"/>
        <w:rPr>
          <w:rFonts w:ascii="Garamond" w:hAnsi="Garamond" w:cs="Arial"/>
          <w:b/>
          <w:sz w:val="22"/>
          <w:szCs w:val="22"/>
          <w:lang w:eastAsia="ar-SA"/>
        </w:rPr>
      </w:pPr>
      <w:r>
        <w:rPr>
          <w:rFonts w:ascii="Garamond" w:hAnsi="Garamond" w:cs="Arial"/>
          <w:b/>
          <w:sz w:val="22"/>
          <w:szCs w:val="22"/>
          <w:lang w:eastAsia="ar-SA"/>
        </w:rPr>
        <w:t>2</w:t>
      </w:r>
      <w:r w:rsidR="005D6CBE" w:rsidRPr="00910E33">
        <w:rPr>
          <w:rFonts w:ascii="Garamond" w:hAnsi="Garamond" w:cs="Arial"/>
          <w:b/>
          <w:sz w:val="22"/>
          <w:szCs w:val="22"/>
          <w:lang w:eastAsia="ar-SA"/>
        </w:rPr>
        <w:t>.</w:t>
      </w:r>
      <w:r w:rsidR="005D6CBE" w:rsidRPr="00910E33">
        <w:rPr>
          <w:rFonts w:ascii="Garamond" w:hAnsi="Garamond" w:cs="Arial"/>
          <w:b/>
          <w:sz w:val="22"/>
          <w:szCs w:val="22"/>
        </w:rPr>
        <w:t xml:space="preserve"> </w:t>
      </w:r>
      <w:r w:rsidR="005D6CBE" w:rsidRPr="00910E33">
        <w:rPr>
          <w:rFonts w:ascii="Garamond" w:hAnsi="Garamond" w:cs="Arial"/>
          <w:b/>
          <w:sz w:val="22"/>
          <w:szCs w:val="22"/>
          <w:lang w:eastAsia="ar-SA"/>
        </w:rPr>
        <w:t xml:space="preserve">Termin płatności faktur ……….. dni </w:t>
      </w:r>
      <w:r w:rsidR="005D6CBE" w:rsidRPr="00910E33">
        <w:rPr>
          <w:rFonts w:ascii="Garamond" w:hAnsi="Garamond" w:cs="Arial"/>
          <w:sz w:val="22"/>
          <w:szCs w:val="22"/>
          <w:lang w:eastAsia="ar-SA"/>
        </w:rPr>
        <w:t>(</w:t>
      </w:r>
      <w:r w:rsidR="00392BA5">
        <w:rPr>
          <w:rFonts w:ascii="Garamond" w:hAnsi="Garamond" w:cs="Arial"/>
          <w:sz w:val="22"/>
          <w:szCs w:val="22"/>
          <w:lang w:eastAsia="ar-SA"/>
        </w:rPr>
        <w:t xml:space="preserve">należy wskazać </w:t>
      </w:r>
      <w:r w:rsidR="005D6CBE" w:rsidRPr="00910E33">
        <w:rPr>
          <w:rFonts w:ascii="Garamond" w:hAnsi="Garamond" w:cs="Arial"/>
          <w:sz w:val="22"/>
          <w:szCs w:val="22"/>
          <w:lang w:eastAsia="ar-SA"/>
        </w:rPr>
        <w:t>od 21 dni do 30 dni)</w:t>
      </w:r>
    </w:p>
    <w:p w14:paraId="13C61709" w14:textId="081D9C54" w:rsidR="005D6CBE" w:rsidRPr="00910E33" w:rsidRDefault="00EE466A" w:rsidP="005D6CBE">
      <w:pPr>
        <w:tabs>
          <w:tab w:val="left" w:pos="851"/>
          <w:tab w:val="left" w:pos="4536"/>
        </w:tabs>
        <w:spacing w:line="276" w:lineRule="auto"/>
        <w:jc w:val="both"/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  <w:lang w:eastAsia="en-US"/>
        </w:rPr>
        <w:t>3</w:t>
      </w:r>
      <w:r w:rsidR="005D6CBE" w:rsidRPr="00910E33">
        <w:rPr>
          <w:rFonts w:ascii="Garamond" w:hAnsi="Garamond"/>
          <w:sz w:val="22"/>
          <w:szCs w:val="22"/>
          <w:lang w:eastAsia="en-US"/>
        </w:rPr>
        <w:t>. Zamówienie zostanie zrealizowane w terminach określonych w SWZ.</w:t>
      </w:r>
    </w:p>
    <w:p w14:paraId="316E7828" w14:textId="51A44577" w:rsidR="005D6CBE" w:rsidRPr="00910E33" w:rsidRDefault="00EE466A" w:rsidP="005D6CBE">
      <w:pPr>
        <w:widowControl w:val="0"/>
        <w:suppressAutoHyphens/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5D6CBE" w:rsidRPr="00910E33">
        <w:rPr>
          <w:rFonts w:ascii="Garamond" w:hAnsi="Garamond"/>
          <w:sz w:val="22"/>
          <w:szCs w:val="22"/>
        </w:rPr>
        <w:t>. Zapoznaliśmy się z dokumentami prowadzonego postępowania oraz uzyskaliśmy niezbędne informacje do przygotowania oferty i realizacji zamówienia.</w:t>
      </w:r>
    </w:p>
    <w:p w14:paraId="76045FBC" w14:textId="61EEA39E" w:rsidR="005D6CBE" w:rsidRPr="00910E33" w:rsidRDefault="00EE466A" w:rsidP="005D6CBE">
      <w:pPr>
        <w:widowControl w:val="0"/>
        <w:suppressAutoHyphens/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5</w:t>
      </w:r>
      <w:r w:rsidR="005D6CBE" w:rsidRPr="00910E33">
        <w:rPr>
          <w:rFonts w:ascii="Garamond" w:hAnsi="Garamond"/>
          <w:sz w:val="22"/>
          <w:szCs w:val="22"/>
        </w:rPr>
        <w:t>. Uważa</w:t>
      </w:r>
      <w:r w:rsidR="00B801D8">
        <w:rPr>
          <w:rFonts w:ascii="Garamond" w:hAnsi="Garamond"/>
          <w:sz w:val="22"/>
          <w:szCs w:val="22"/>
        </w:rPr>
        <w:t>m</w:t>
      </w:r>
      <w:r w:rsidR="005D6CBE" w:rsidRPr="00910E33">
        <w:rPr>
          <w:rFonts w:ascii="Garamond" w:hAnsi="Garamond"/>
          <w:sz w:val="22"/>
          <w:szCs w:val="22"/>
        </w:rPr>
        <w:t xml:space="preserve">y się związani niniejszą ofertą przez czas wskazany w SWZ, czyli przez okres </w:t>
      </w:r>
      <w:r w:rsidR="005D6CBE" w:rsidRPr="00910E33">
        <w:rPr>
          <w:rFonts w:ascii="Garamond" w:hAnsi="Garamond"/>
          <w:b/>
          <w:bCs/>
          <w:sz w:val="22"/>
          <w:szCs w:val="22"/>
        </w:rPr>
        <w:t>30 dni od upływu terminu składania ofert.</w:t>
      </w:r>
      <w:r w:rsidR="005D6CBE" w:rsidRPr="00910E33">
        <w:rPr>
          <w:rFonts w:ascii="Garamond" w:hAnsi="Garamond"/>
          <w:sz w:val="22"/>
          <w:szCs w:val="22"/>
        </w:rPr>
        <w:t xml:space="preserve"> </w:t>
      </w:r>
    </w:p>
    <w:p w14:paraId="20D99AE5" w14:textId="1860FF0D" w:rsidR="005D6CBE" w:rsidRPr="00910E33" w:rsidRDefault="00EE466A" w:rsidP="005D6CBE">
      <w:pPr>
        <w:widowControl w:val="0"/>
        <w:suppressAutoHyphens/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6</w:t>
      </w:r>
      <w:r w:rsidR="005D6CBE" w:rsidRPr="00910E33">
        <w:rPr>
          <w:rFonts w:ascii="Garamond" w:hAnsi="Garamond"/>
          <w:sz w:val="22"/>
          <w:szCs w:val="22"/>
        </w:rPr>
        <w:t>. Zastrzegamy, że wymienione niżej dokumenty składające się na ofertę, zawierają informacje stanowiące tajemnicę przedsiębiorstwa w rozumieniu przepisów ustawy z dnia 16 kwietnia 1993 r. o zwalczaniu nieuczciwej konkurencji:</w:t>
      </w:r>
    </w:p>
    <w:p w14:paraId="571816BC" w14:textId="77777777" w:rsidR="005D6CBE" w:rsidRPr="00910E33" w:rsidRDefault="005D6CBE" w:rsidP="005D6CBE">
      <w:pPr>
        <w:widowControl w:val="0"/>
        <w:suppressAutoHyphens/>
        <w:spacing w:before="80" w:line="276" w:lineRule="auto"/>
        <w:rPr>
          <w:rFonts w:ascii="Garamond" w:hAnsi="Garamond"/>
          <w:sz w:val="22"/>
          <w:szCs w:val="22"/>
        </w:rPr>
      </w:pPr>
      <w:r w:rsidRPr="00910E33">
        <w:rPr>
          <w:rFonts w:ascii="Garamond" w:hAnsi="Garamond"/>
          <w:sz w:val="22"/>
          <w:szCs w:val="22"/>
        </w:rPr>
        <w:t>………………………………………………………………………………………….</w:t>
      </w:r>
    </w:p>
    <w:p w14:paraId="522D1871" w14:textId="2055DA18" w:rsidR="005D6CBE" w:rsidRPr="00910E33" w:rsidRDefault="00EE466A" w:rsidP="00EE466A">
      <w:pPr>
        <w:widowControl w:val="0"/>
        <w:suppressAutoHyphens/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7</w:t>
      </w:r>
      <w:r w:rsidR="005D6CBE" w:rsidRPr="00910E33">
        <w:rPr>
          <w:rFonts w:ascii="Garamond" w:hAnsi="Garamond"/>
          <w:sz w:val="22"/>
          <w:szCs w:val="22"/>
        </w:rPr>
        <w:t xml:space="preserve">. Oświadczamy, że zapoznaliśmy się z </w:t>
      </w:r>
      <w:r w:rsidR="008A4F15">
        <w:rPr>
          <w:rFonts w:ascii="Garamond" w:hAnsi="Garamond"/>
          <w:sz w:val="22"/>
          <w:szCs w:val="22"/>
        </w:rPr>
        <w:t>p</w:t>
      </w:r>
      <w:r w:rsidR="005D6CBE" w:rsidRPr="00910E33">
        <w:rPr>
          <w:rFonts w:ascii="Garamond" w:hAnsi="Garamond"/>
          <w:sz w:val="22"/>
          <w:szCs w:val="22"/>
        </w:rPr>
        <w:t xml:space="preserve">rojektowanymi </w:t>
      </w:r>
      <w:r w:rsidR="005D6CBE">
        <w:rPr>
          <w:rFonts w:ascii="Garamond" w:hAnsi="Garamond"/>
          <w:sz w:val="22"/>
          <w:szCs w:val="22"/>
        </w:rPr>
        <w:t>p</w:t>
      </w:r>
      <w:r w:rsidR="005D6CBE" w:rsidRPr="00910E33">
        <w:rPr>
          <w:rFonts w:ascii="Garamond" w:hAnsi="Garamond"/>
          <w:sz w:val="22"/>
          <w:szCs w:val="22"/>
        </w:rPr>
        <w:t xml:space="preserve">ostanowieniami </w:t>
      </w:r>
      <w:r w:rsidR="005D6CBE">
        <w:rPr>
          <w:rFonts w:ascii="Garamond" w:hAnsi="Garamond"/>
          <w:sz w:val="22"/>
          <w:szCs w:val="22"/>
        </w:rPr>
        <w:t>u</w:t>
      </w:r>
      <w:r w:rsidR="005D6CBE" w:rsidRPr="00910E33">
        <w:rPr>
          <w:rFonts w:ascii="Garamond" w:hAnsi="Garamond"/>
          <w:sz w:val="22"/>
          <w:szCs w:val="22"/>
        </w:rPr>
        <w:t xml:space="preserve">mowy, określonymi  </w:t>
      </w:r>
      <w:r w:rsidR="005D6CBE" w:rsidRPr="00910E33">
        <w:rPr>
          <w:rFonts w:ascii="Garamond" w:hAnsi="Garamond"/>
          <w:sz w:val="22"/>
          <w:szCs w:val="22"/>
        </w:rPr>
        <w:br/>
        <w:t xml:space="preserve">w </w:t>
      </w:r>
      <w:r w:rsidR="005D6CBE">
        <w:rPr>
          <w:rFonts w:ascii="Garamond" w:hAnsi="Garamond"/>
          <w:b/>
          <w:bCs/>
          <w:sz w:val="22"/>
          <w:szCs w:val="22"/>
        </w:rPr>
        <w:t>z</w:t>
      </w:r>
      <w:r w:rsidR="005D6CBE" w:rsidRPr="00910E33">
        <w:rPr>
          <w:rFonts w:ascii="Garamond" w:hAnsi="Garamond"/>
          <w:b/>
          <w:bCs/>
          <w:sz w:val="22"/>
          <w:szCs w:val="22"/>
        </w:rPr>
        <w:t>ałączniku nr 7</w:t>
      </w:r>
      <w:r w:rsidR="005D6CBE" w:rsidRPr="00910E33">
        <w:rPr>
          <w:rFonts w:ascii="Garamond" w:hAnsi="Garamond"/>
          <w:sz w:val="22"/>
          <w:szCs w:val="22"/>
        </w:rPr>
        <w:t xml:space="preserve"> do Specyfikacji Warunków Zamówienia i zobowiązujemy się, w przypadku wyboru naszej oferty, do zawarcia umowy zgodnej z niniejszą ofertą, na warunkach w ni</w:t>
      </w:r>
      <w:r w:rsidR="005D6CBE">
        <w:rPr>
          <w:rFonts w:ascii="Garamond" w:hAnsi="Garamond"/>
          <w:sz w:val="22"/>
          <w:szCs w:val="22"/>
        </w:rPr>
        <w:t>ch</w:t>
      </w:r>
      <w:r w:rsidR="005D6CBE" w:rsidRPr="00910E33">
        <w:rPr>
          <w:rFonts w:ascii="Garamond" w:hAnsi="Garamond"/>
          <w:sz w:val="22"/>
          <w:szCs w:val="22"/>
        </w:rPr>
        <w:t xml:space="preserve"> określonych.</w:t>
      </w:r>
    </w:p>
    <w:p w14:paraId="5D117C32" w14:textId="4970B581" w:rsidR="00A441B6" w:rsidRPr="00A441B6" w:rsidRDefault="00EE466A" w:rsidP="00EE466A">
      <w:pPr>
        <w:spacing w:line="276" w:lineRule="auto"/>
        <w:ind w:left="142" w:hanging="142"/>
        <w:jc w:val="both"/>
        <w:rPr>
          <w:rFonts w:ascii="Garamond" w:eastAsia="Calibri" w:hAnsi="Garamond"/>
          <w:sz w:val="22"/>
          <w:szCs w:val="22"/>
        </w:rPr>
      </w:pPr>
      <w:r>
        <w:rPr>
          <w:rFonts w:ascii="Garamond" w:eastAsia="Calibri" w:hAnsi="Garamond"/>
          <w:sz w:val="22"/>
          <w:szCs w:val="22"/>
        </w:rPr>
        <w:t>8</w:t>
      </w:r>
      <w:r w:rsidR="00A441B6" w:rsidRPr="00A441B6">
        <w:rPr>
          <w:rFonts w:ascii="Garamond" w:eastAsia="Calibri" w:hAnsi="Garamond"/>
          <w:sz w:val="22"/>
          <w:szCs w:val="22"/>
        </w:rPr>
        <w:t xml:space="preserve">. Informujemy, że </w:t>
      </w:r>
      <w:r w:rsidR="00A441B6" w:rsidRPr="00A441B6">
        <w:rPr>
          <w:rFonts w:ascii="Garamond" w:eastAsia="Calibri" w:hAnsi="Garamond"/>
          <w:b/>
          <w:bCs/>
          <w:sz w:val="22"/>
          <w:szCs w:val="22"/>
        </w:rPr>
        <w:t>zamierzamy/nie zamierzamy</w:t>
      </w:r>
      <w:r w:rsidR="00A441B6">
        <w:rPr>
          <w:rFonts w:ascii="Garamond" w:eastAsia="Calibri" w:hAnsi="Garamond"/>
          <w:b/>
          <w:bCs/>
          <w:sz w:val="22"/>
          <w:szCs w:val="22"/>
        </w:rPr>
        <w:t xml:space="preserve"> </w:t>
      </w:r>
      <w:r w:rsidR="00A441B6">
        <w:rPr>
          <w:rFonts w:ascii="Garamond" w:eastAsia="Calibri" w:hAnsi="Garamond"/>
          <w:sz w:val="22"/>
          <w:szCs w:val="22"/>
        </w:rPr>
        <w:t>(niepotrzebne skreślić)</w:t>
      </w:r>
      <w:r w:rsidR="00A441B6" w:rsidRPr="00A441B6">
        <w:rPr>
          <w:rFonts w:ascii="Garamond" w:eastAsia="Calibri" w:hAnsi="Garamond"/>
          <w:sz w:val="22"/>
          <w:szCs w:val="22"/>
        </w:rPr>
        <w:t xml:space="preserve"> powierzyć wykonanie części zamówienia podwykonawcom. Zakres prac powierzonych podwykonawcy:</w:t>
      </w:r>
    </w:p>
    <w:tbl>
      <w:tblPr>
        <w:tblW w:w="894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5"/>
        <w:gridCol w:w="4063"/>
        <w:gridCol w:w="4312"/>
      </w:tblGrid>
      <w:tr w:rsidR="00A441B6" w:rsidRPr="00A441B6" w14:paraId="798A40B5" w14:textId="77777777">
        <w:tc>
          <w:tcPr>
            <w:tcW w:w="8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67D1C" w14:textId="77777777" w:rsidR="00A441B6" w:rsidRPr="00A441B6" w:rsidRDefault="00A441B6" w:rsidP="00EE466A">
            <w:pPr>
              <w:spacing w:line="276" w:lineRule="auto"/>
              <w:ind w:left="142" w:hanging="142"/>
              <w:jc w:val="center"/>
              <w:rPr>
                <w:rFonts w:ascii="Garamond" w:eastAsia="Calibri" w:hAnsi="Garamond"/>
                <w:b/>
                <w:bCs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b/>
                <w:bCs/>
                <w:sz w:val="18"/>
                <w:szCs w:val="18"/>
              </w:rPr>
              <w:t>Wykonawca powierzy podwykonawcom wykonanie następujących części zamówienia:</w:t>
            </w:r>
          </w:p>
        </w:tc>
      </w:tr>
      <w:tr w:rsidR="00A441B6" w:rsidRPr="00A441B6" w14:paraId="137E39EA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E16009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sz w:val="18"/>
                <w:szCs w:val="18"/>
              </w:rPr>
              <w:t>Lp.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2E02A0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sz w:val="18"/>
                <w:szCs w:val="18"/>
              </w:rPr>
              <w:t>Wskazanie części zamówienia, których wykonanie Wykonawca zamierza powierzyć podwykonawcy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7874B" w14:textId="77777777" w:rsidR="00A441B6" w:rsidRPr="00A441B6" w:rsidRDefault="00A441B6" w:rsidP="00EE466A">
            <w:pPr>
              <w:spacing w:line="276" w:lineRule="auto"/>
              <w:ind w:left="142" w:hanging="142"/>
              <w:jc w:val="center"/>
              <w:rPr>
                <w:rFonts w:ascii="Garamond" w:eastAsia="Calibri" w:hAnsi="Garamond"/>
                <w:b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sz w:val="18"/>
                <w:szCs w:val="18"/>
              </w:rPr>
              <w:t>Nazwy (firmy) podwykonawców, jeżeli są znani</w:t>
            </w:r>
          </w:p>
        </w:tc>
      </w:tr>
      <w:tr w:rsidR="00A441B6" w:rsidRPr="00A441B6" w14:paraId="66DCD433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808E9C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sz w:val="18"/>
                <w:szCs w:val="18"/>
              </w:rPr>
              <w:t>1.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EBF740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2066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</w:p>
        </w:tc>
      </w:tr>
      <w:tr w:rsidR="00A441B6" w:rsidRPr="00A441B6" w14:paraId="2F3BE4F8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C59EFD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sz w:val="18"/>
                <w:szCs w:val="18"/>
              </w:rPr>
              <w:t>2.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1306A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50EA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</w:p>
        </w:tc>
      </w:tr>
      <w:tr w:rsidR="00A441B6" w:rsidRPr="00A441B6" w14:paraId="6263C11C" w14:textId="77777777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CBCE45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sz w:val="18"/>
                <w:szCs w:val="18"/>
              </w:rPr>
            </w:pPr>
            <w:r w:rsidRPr="00A441B6">
              <w:rPr>
                <w:rFonts w:ascii="Garamond" w:eastAsia="Calibri" w:hAnsi="Garamond"/>
                <w:sz w:val="18"/>
                <w:szCs w:val="18"/>
              </w:rPr>
              <w:t>3.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B4EE2E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2EA1" w14:textId="77777777" w:rsidR="00A441B6" w:rsidRPr="00A441B6" w:rsidRDefault="00A441B6" w:rsidP="00A441B6">
            <w:pPr>
              <w:spacing w:line="276" w:lineRule="auto"/>
              <w:ind w:left="142" w:hanging="142"/>
              <w:jc w:val="both"/>
              <w:rPr>
                <w:rFonts w:ascii="Garamond" w:eastAsia="Calibri" w:hAnsi="Garamond"/>
                <w:b/>
                <w:sz w:val="18"/>
                <w:szCs w:val="18"/>
              </w:rPr>
            </w:pPr>
          </w:p>
        </w:tc>
      </w:tr>
    </w:tbl>
    <w:p w14:paraId="09D6EA76" w14:textId="27F43B38" w:rsidR="001861EB" w:rsidRDefault="001861EB" w:rsidP="005D6CBE">
      <w:pPr>
        <w:spacing w:line="276" w:lineRule="auto"/>
        <w:ind w:left="142" w:hanging="142"/>
        <w:jc w:val="both"/>
        <w:rPr>
          <w:rFonts w:ascii="Garamond" w:eastAsia="Calibri" w:hAnsi="Garamond"/>
          <w:sz w:val="18"/>
          <w:szCs w:val="18"/>
        </w:rPr>
      </w:pPr>
    </w:p>
    <w:p w14:paraId="5D4E5AA1" w14:textId="372FC5C5" w:rsidR="00A441B6" w:rsidRPr="00910E33" w:rsidRDefault="00EE466A" w:rsidP="00A441B6">
      <w:pPr>
        <w:widowControl w:val="0"/>
        <w:suppressAutoHyphens/>
        <w:spacing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color w:val="000000"/>
          <w:sz w:val="22"/>
          <w:szCs w:val="22"/>
        </w:rPr>
        <w:t>9</w:t>
      </w:r>
      <w:r w:rsidR="00A441B6" w:rsidRPr="00910E33">
        <w:rPr>
          <w:rFonts w:ascii="Garamond" w:hAnsi="Garamond"/>
          <w:bCs/>
          <w:color w:val="000000"/>
          <w:sz w:val="22"/>
          <w:szCs w:val="22"/>
        </w:rPr>
        <w:t xml:space="preserve">. Oświadczam/-my, że wypełniłem/-liśmy obowiązki informacyjne przewidziane w art. 13 lub art. 14 RODO wobec osób fizycznych, </w:t>
      </w:r>
      <w:r w:rsidR="00A441B6" w:rsidRPr="00910E33">
        <w:rPr>
          <w:rFonts w:ascii="Garamond" w:hAnsi="Garamond"/>
          <w:bCs/>
          <w:sz w:val="22"/>
          <w:szCs w:val="22"/>
        </w:rPr>
        <w:t>od których dane osobowe bezpośrednio lub pośrednio pozyskałem</w:t>
      </w:r>
      <w:r w:rsidR="00A441B6">
        <w:rPr>
          <w:rFonts w:ascii="Garamond" w:hAnsi="Garamond"/>
          <w:bCs/>
          <w:sz w:val="22"/>
          <w:szCs w:val="22"/>
        </w:rPr>
        <w:t>/-liśmy</w:t>
      </w:r>
      <w:r w:rsidR="00A441B6" w:rsidRPr="00910E33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="00A441B6" w:rsidRPr="00910E33">
        <w:rPr>
          <w:rFonts w:ascii="Garamond" w:hAnsi="Garamond"/>
          <w:bCs/>
          <w:color w:val="000000"/>
          <w:sz w:val="22"/>
          <w:szCs w:val="22"/>
        </w:rPr>
        <w:br/>
        <w:t>w celu ubiegania się o udzielenie zamówienia publicznego w niniejszym postępowaniu</w:t>
      </w:r>
      <w:r w:rsidR="00A441B6" w:rsidRPr="00910E33">
        <w:rPr>
          <w:rFonts w:ascii="Garamond" w:hAnsi="Garamond"/>
          <w:bCs/>
          <w:sz w:val="22"/>
          <w:szCs w:val="22"/>
        </w:rPr>
        <w:t>.*</w:t>
      </w:r>
      <w:r w:rsidR="00A441B6">
        <w:rPr>
          <w:rFonts w:ascii="Garamond" w:hAnsi="Garamond"/>
          <w:bCs/>
          <w:sz w:val="22"/>
          <w:szCs w:val="22"/>
        </w:rPr>
        <w:t>*</w:t>
      </w:r>
    </w:p>
    <w:p w14:paraId="21F7B4DF" w14:textId="77777777" w:rsidR="00A441B6" w:rsidRDefault="00A441B6" w:rsidP="00A441B6">
      <w:pPr>
        <w:spacing w:line="276" w:lineRule="auto"/>
        <w:ind w:left="142" w:hanging="142"/>
        <w:jc w:val="both"/>
        <w:rPr>
          <w:rFonts w:ascii="Garamond" w:eastAsia="Calibri" w:hAnsi="Garamond"/>
          <w:sz w:val="18"/>
          <w:szCs w:val="18"/>
        </w:rPr>
      </w:pPr>
      <w:r w:rsidRPr="00910E33">
        <w:rPr>
          <w:rFonts w:ascii="Garamond" w:eastAsia="Calibri" w:hAnsi="Garamond"/>
          <w:color w:val="000000"/>
          <w:sz w:val="18"/>
          <w:szCs w:val="18"/>
        </w:rPr>
        <w:t>*</w:t>
      </w:r>
      <w:r>
        <w:rPr>
          <w:rFonts w:ascii="Garamond" w:eastAsia="Calibri" w:hAnsi="Garamond"/>
          <w:color w:val="000000"/>
          <w:sz w:val="18"/>
          <w:szCs w:val="18"/>
        </w:rPr>
        <w:t>*</w:t>
      </w:r>
      <w:r w:rsidRPr="00910E33">
        <w:rPr>
          <w:rFonts w:ascii="Garamond" w:eastAsia="Calibri" w:hAnsi="Garamond"/>
          <w:color w:val="000000"/>
          <w:sz w:val="18"/>
          <w:szCs w:val="18"/>
        </w:rPr>
        <w:t xml:space="preserve"> W przypadku gdy Wykonawca </w:t>
      </w:r>
      <w:r w:rsidRPr="00910E33">
        <w:rPr>
          <w:rFonts w:ascii="Garamond" w:eastAsia="Calibri" w:hAnsi="Garamond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treści oświadczenia, np. przez jego wykreślenie).</w:t>
      </w:r>
    </w:p>
    <w:p w14:paraId="74C02816" w14:textId="77777777" w:rsidR="001861EB" w:rsidRPr="00A441B6" w:rsidRDefault="001861EB" w:rsidP="005D6CBE">
      <w:pPr>
        <w:spacing w:line="276" w:lineRule="auto"/>
        <w:ind w:left="142" w:hanging="142"/>
        <w:jc w:val="both"/>
        <w:rPr>
          <w:rFonts w:ascii="Garamond" w:eastAsia="Calibri" w:hAnsi="Garamond"/>
          <w:sz w:val="22"/>
          <w:szCs w:val="22"/>
        </w:rPr>
      </w:pPr>
    </w:p>
    <w:p w14:paraId="1E005F71" w14:textId="77777777" w:rsidR="005D6CBE" w:rsidRPr="00910E33" w:rsidRDefault="005D6CBE" w:rsidP="005D6CBE">
      <w:pPr>
        <w:widowControl w:val="0"/>
        <w:suppressAutoHyphens/>
        <w:spacing w:before="80" w:line="276" w:lineRule="auto"/>
        <w:rPr>
          <w:rFonts w:ascii="Garamond" w:hAnsi="Garamond"/>
          <w:b/>
          <w:bCs/>
          <w:sz w:val="22"/>
          <w:szCs w:val="22"/>
        </w:rPr>
      </w:pPr>
      <w:r w:rsidRPr="00910E33">
        <w:rPr>
          <w:rFonts w:ascii="Garamond" w:hAnsi="Garamond"/>
          <w:b/>
          <w:bCs/>
          <w:sz w:val="22"/>
          <w:szCs w:val="22"/>
        </w:rPr>
        <w:t xml:space="preserve">Załącznikami do oferty są następujące oświadczenia, dokumenty i informacje: </w:t>
      </w:r>
    </w:p>
    <w:p w14:paraId="0F5A29A7" w14:textId="77777777" w:rsidR="005D6CBE" w:rsidRPr="00910E33" w:rsidRDefault="005D6CBE" w:rsidP="005D6CBE">
      <w:pPr>
        <w:widowControl w:val="0"/>
        <w:suppressAutoHyphens/>
        <w:spacing w:line="276" w:lineRule="auto"/>
        <w:ind w:left="284"/>
        <w:rPr>
          <w:rFonts w:ascii="Garamond" w:hAnsi="Garamond"/>
          <w:sz w:val="22"/>
          <w:szCs w:val="22"/>
        </w:rPr>
      </w:pPr>
      <w:r w:rsidRPr="00910E33">
        <w:rPr>
          <w:rFonts w:ascii="Garamond" w:hAnsi="Garamond"/>
          <w:sz w:val="22"/>
          <w:szCs w:val="22"/>
        </w:rPr>
        <w:t>Załączniki:</w:t>
      </w:r>
    </w:p>
    <w:p w14:paraId="10FC969B" w14:textId="77777777" w:rsidR="005D6CBE" w:rsidRPr="00910E33" w:rsidRDefault="005D6CBE" w:rsidP="005D6CBE">
      <w:pPr>
        <w:widowControl w:val="0"/>
        <w:suppressAutoHyphens/>
        <w:spacing w:line="276" w:lineRule="auto"/>
        <w:ind w:left="284"/>
        <w:rPr>
          <w:rFonts w:ascii="Garamond" w:hAnsi="Garamond"/>
          <w:sz w:val="22"/>
          <w:szCs w:val="22"/>
        </w:rPr>
      </w:pPr>
      <w:r w:rsidRPr="00910E33">
        <w:rPr>
          <w:rFonts w:ascii="Garamond" w:hAnsi="Garamond"/>
          <w:sz w:val="22"/>
          <w:szCs w:val="22"/>
        </w:rPr>
        <w:t>1) ……………………………………………………………………………………………… ……</w:t>
      </w:r>
    </w:p>
    <w:p w14:paraId="452A6EDB" w14:textId="77777777" w:rsidR="005D6CBE" w:rsidRPr="00910E33" w:rsidRDefault="005D6CBE" w:rsidP="005D6CBE">
      <w:pPr>
        <w:widowControl w:val="0"/>
        <w:suppressAutoHyphens/>
        <w:spacing w:line="276" w:lineRule="auto"/>
        <w:ind w:left="426" w:hanging="142"/>
        <w:rPr>
          <w:rFonts w:ascii="Garamond" w:hAnsi="Garamond"/>
          <w:sz w:val="22"/>
          <w:szCs w:val="22"/>
        </w:rPr>
      </w:pPr>
      <w:r w:rsidRPr="00910E33">
        <w:rPr>
          <w:rFonts w:ascii="Garamond" w:hAnsi="Garamond"/>
          <w:sz w:val="22"/>
          <w:szCs w:val="22"/>
        </w:rPr>
        <w:t>2) …………………………………………………………………………………………………….</w:t>
      </w:r>
    </w:p>
    <w:p w14:paraId="48BE552D" w14:textId="77777777" w:rsidR="001861EB" w:rsidRDefault="001861EB" w:rsidP="008A4F15">
      <w:pPr>
        <w:spacing w:line="276" w:lineRule="auto"/>
        <w:rPr>
          <w:rFonts w:ascii="Garamond" w:hAnsi="Garamond"/>
          <w:b/>
          <w:bCs/>
          <w:sz w:val="22"/>
          <w:szCs w:val="22"/>
          <w:lang w:eastAsia="en-US"/>
        </w:rPr>
      </w:pPr>
    </w:p>
    <w:p w14:paraId="3EA0C6D0" w14:textId="77777777" w:rsidR="00A441B6" w:rsidRDefault="00A441B6" w:rsidP="008A4F15">
      <w:pPr>
        <w:spacing w:line="276" w:lineRule="auto"/>
        <w:rPr>
          <w:rFonts w:ascii="Garamond" w:hAnsi="Garamond"/>
          <w:sz w:val="22"/>
          <w:szCs w:val="22"/>
          <w:lang w:eastAsia="en-US"/>
        </w:rPr>
      </w:pPr>
    </w:p>
    <w:p w14:paraId="25DB8EC9" w14:textId="77777777" w:rsidR="001861EB" w:rsidRPr="00910E33" w:rsidRDefault="001861EB" w:rsidP="008A4F15">
      <w:pPr>
        <w:spacing w:line="276" w:lineRule="auto"/>
        <w:rPr>
          <w:rFonts w:ascii="Garamond" w:hAnsi="Garamond"/>
          <w:sz w:val="18"/>
          <w:szCs w:val="18"/>
          <w:lang w:eastAsia="en-US"/>
        </w:rPr>
      </w:pPr>
    </w:p>
    <w:p w14:paraId="70CAF11E" w14:textId="77777777" w:rsidR="005D6CBE" w:rsidRPr="00910E33" w:rsidRDefault="005D6CBE" w:rsidP="005D6CBE">
      <w:pPr>
        <w:spacing w:line="276" w:lineRule="auto"/>
        <w:ind w:left="4963"/>
        <w:rPr>
          <w:rFonts w:ascii="Garamond" w:hAnsi="Garamond"/>
          <w:sz w:val="18"/>
          <w:szCs w:val="18"/>
          <w:lang w:eastAsia="en-US"/>
        </w:rPr>
      </w:pPr>
      <w:r w:rsidRPr="00910E33">
        <w:rPr>
          <w:rFonts w:ascii="Garamond" w:hAnsi="Garamond"/>
          <w:sz w:val="18"/>
          <w:szCs w:val="18"/>
          <w:lang w:eastAsia="en-US"/>
        </w:rPr>
        <w:t>……………………………………………….</w:t>
      </w:r>
    </w:p>
    <w:p w14:paraId="34910F19" w14:textId="77777777" w:rsidR="005D6CBE" w:rsidRPr="00910E33" w:rsidRDefault="005D6CBE" w:rsidP="005D6CBE">
      <w:pPr>
        <w:spacing w:line="276" w:lineRule="auto"/>
        <w:ind w:left="4963"/>
        <w:rPr>
          <w:rFonts w:ascii="Garamond" w:hAnsi="Garamond"/>
          <w:sz w:val="18"/>
          <w:szCs w:val="18"/>
          <w:lang w:eastAsia="en-US"/>
        </w:rPr>
      </w:pPr>
      <w:r w:rsidRPr="00910E33">
        <w:rPr>
          <w:rFonts w:ascii="Garamond" w:hAnsi="Garamond"/>
          <w:sz w:val="18"/>
          <w:szCs w:val="18"/>
          <w:lang w:eastAsia="en-US"/>
        </w:rPr>
        <w:t xml:space="preserve">       podpis osoby uprawnionej do składania </w:t>
      </w:r>
    </w:p>
    <w:p w14:paraId="750C678A" w14:textId="467300D1" w:rsidR="001861EB" w:rsidRPr="00A441B6" w:rsidRDefault="005D6CBE" w:rsidP="00A441B6">
      <w:pPr>
        <w:spacing w:line="276" w:lineRule="auto"/>
        <w:ind w:left="4963"/>
        <w:rPr>
          <w:rFonts w:ascii="Garamond" w:hAnsi="Garamond"/>
          <w:sz w:val="18"/>
          <w:szCs w:val="18"/>
          <w:lang w:eastAsia="en-US"/>
        </w:rPr>
      </w:pPr>
      <w:r w:rsidRPr="00910E33">
        <w:rPr>
          <w:rFonts w:ascii="Garamond" w:hAnsi="Garamond"/>
          <w:sz w:val="18"/>
          <w:szCs w:val="18"/>
          <w:lang w:eastAsia="en-US"/>
        </w:rPr>
        <w:t xml:space="preserve">      oświadczeń woli w imieniu Wykonawcy</w:t>
      </w:r>
    </w:p>
    <w:p w14:paraId="5A2ED53D" w14:textId="77777777" w:rsidR="001861EB" w:rsidRPr="00910E33" w:rsidRDefault="001861EB" w:rsidP="005D6CBE">
      <w:pPr>
        <w:spacing w:after="160" w:line="276" w:lineRule="auto"/>
        <w:rPr>
          <w:rFonts w:ascii="Garamond" w:hAnsi="Garamond"/>
          <w:b/>
          <w:bCs/>
          <w:sz w:val="22"/>
          <w:szCs w:val="22"/>
          <w:lang w:eastAsia="en-US"/>
        </w:rPr>
      </w:pPr>
    </w:p>
    <w:p w14:paraId="790A4CB7" w14:textId="57ED037A" w:rsidR="004B2783" w:rsidRPr="00DA2C48" w:rsidRDefault="005D6CBE" w:rsidP="00DA2C48">
      <w:pPr>
        <w:suppressAutoHyphens/>
        <w:spacing w:after="200" w:line="276" w:lineRule="auto"/>
        <w:jc w:val="both"/>
        <w:rPr>
          <w:rFonts w:ascii="Garamond" w:eastAsia="Trebuchet MS" w:hAnsi="Garamond" w:cs="Tahoma"/>
          <w:b/>
          <w:color w:val="000000"/>
          <w:lang w:eastAsia="zh-CN"/>
        </w:rPr>
      </w:pPr>
      <w:r w:rsidRPr="00DA2C48">
        <w:rPr>
          <w:rFonts w:ascii="Garamond" w:eastAsia="Arial" w:hAnsi="Garamond" w:cs="Tahoma"/>
          <w:b/>
          <w:iCs/>
          <w:color w:val="000000"/>
          <w:kern w:val="2"/>
          <w:lang w:eastAsia="zh-CN" w:bidi="hi-IN"/>
        </w:rPr>
        <w:t>UWAGA! Dokument należy wypełnić i podpisać kwalifikowanym podpisem elektronicznym lub podpisem zaufanym lub podpisem osobistym.</w:t>
      </w:r>
    </w:p>
    <w:sectPr w:rsidR="004B2783" w:rsidRPr="00DA2C48" w:rsidSect="008A4F1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A4DE7"/>
    <w:multiLevelType w:val="multilevel"/>
    <w:tmpl w:val="F55EBB74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  <w:rPr>
        <w:rFonts w:ascii="Garamond" w:hAnsi="Garamond" w:cs="Garamond"/>
        <w:b w:val="0"/>
        <w:lang w:bidi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  <w:rPr>
        <w:rFonts w:ascii="Garamond" w:hAnsi="Garamond" w:cs="Tahoma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6" w:hanging="180"/>
      </w:pPr>
    </w:lvl>
    <w:lvl w:ilvl="3">
      <w:start w:val="1"/>
      <w:numFmt w:val="decimal"/>
      <w:lvlText w:val="%4."/>
      <w:lvlJc w:val="left"/>
      <w:pPr>
        <w:tabs>
          <w:tab w:val="num" w:pos="-2226"/>
        </w:tabs>
        <w:ind w:left="360" w:hanging="360"/>
      </w:pPr>
      <w:rPr>
        <w:rFonts w:ascii="Garamond" w:hAnsi="Garamond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6" w:hanging="180"/>
      </w:pPr>
    </w:lvl>
  </w:abstractNum>
  <w:num w:numId="1" w16cid:durableId="1355696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BE"/>
    <w:rsid w:val="00004342"/>
    <w:rsid w:val="000217BD"/>
    <w:rsid w:val="00021FEF"/>
    <w:rsid w:val="00177341"/>
    <w:rsid w:val="001861EB"/>
    <w:rsid w:val="001A250E"/>
    <w:rsid w:val="002262D3"/>
    <w:rsid w:val="0026465F"/>
    <w:rsid w:val="00296A09"/>
    <w:rsid w:val="002B56D0"/>
    <w:rsid w:val="00392BA5"/>
    <w:rsid w:val="00395361"/>
    <w:rsid w:val="0040465D"/>
    <w:rsid w:val="004542C8"/>
    <w:rsid w:val="004B2783"/>
    <w:rsid w:val="0055573C"/>
    <w:rsid w:val="005D6CBE"/>
    <w:rsid w:val="00617A83"/>
    <w:rsid w:val="006B4852"/>
    <w:rsid w:val="007A18E5"/>
    <w:rsid w:val="008A4F15"/>
    <w:rsid w:val="008A65AA"/>
    <w:rsid w:val="008C652E"/>
    <w:rsid w:val="008D1C90"/>
    <w:rsid w:val="00A31608"/>
    <w:rsid w:val="00A441B6"/>
    <w:rsid w:val="00B801D8"/>
    <w:rsid w:val="00D408DE"/>
    <w:rsid w:val="00D913D9"/>
    <w:rsid w:val="00DA2C48"/>
    <w:rsid w:val="00EE466A"/>
    <w:rsid w:val="00EE5BA5"/>
    <w:rsid w:val="00EF328F"/>
    <w:rsid w:val="00EF3837"/>
    <w:rsid w:val="00F76B85"/>
    <w:rsid w:val="00F8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E594"/>
  <w15:chartTrackingRefBased/>
  <w15:docId w15:val="{3769ECB6-3103-4985-A06B-CEC9E7E5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C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1281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Renata Murglin</cp:lastModifiedBy>
  <cp:revision>18</cp:revision>
  <cp:lastPrinted>2025-12-03T09:00:00Z</cp:lastPrinted>
  <dcterms:created xsi:type="dcterms:W3CDTF">2024-12-04T08:07:00Z</dcterms:created>
  <dcterms:modified xsi:type="dcterms:W3CDTF">2025-12-03T09:00:00Z</dcterms:modified>
</cp:coreProperties>
</file>